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EE31F" w14:textId="0EF25E07" w:rsidR="00921756" w:rsidRPr="00921756" w:rsidRDefault="00F43CAA" w:rsidP="00921756">
      <w:pPr>
        <w:jc w:val="center"/>
        <w:rPr>
          <w:rFonts w:eastAsia="Times New Roman" w:cstheme="minorHAnsi"/>
          <w:color w:val="000000"/>
          <w:kern w:val="0"/>
          <w:sz w:val="28"/>
          <w:szCs w:val="28"/>
          <w:lang w:eastAsia="en-GB"/>
          <w14:ligatures w14:val="none"/>
        </w:rPr>
      </w:pPr>
      <w:r>
        <w:rPr>
          <w:rFonts w:eastAsia="Times New Roman" w:cstheme="minorHAnsi"/>
          <w:i/>
          <w:iCs/>
          <w:color w:val="000000"/>
          <w:kern w:val="0"/>
          <w:sz w:val="22"/>
          <w:szCs w:val="22"/>
          <w:lang w:eastAsia="en-GB"/>
          <w14:ligatures w14:val="none"/>
        </w:rPr>
        <w:t>Kennington Bioscope</w:t>
      </w:r>
      <w:r w:rsidR="00824432">
        <w:rPr>
          <w:rFonts w:eastAsia="Times New Roman" w:cstheme="minorHAnsi"/>
          <w:i/>
          <w:iCs/>
          <w:color w:val="000000"/>
          <w:kern w:val="0"/>
          <w:sz w:val="22"/>
          <w:szCs w:val="22"/>
          <w:lang w:eastAsia="en-GB"/>
          <w14:ligatures w14:val="none"/>
        </w:rPr>
        <w:t xml:space="preserve"> presents</w:t>
      </w:r>
    </w:p>
    <w:p w14:paraId="3609C86E" w14:textId="6F99BCE6" w:rsidR="002C7D83" w:rsidRPr="0092363F" w:rsidRDefault="00824432" w:rsidP="00824432">
      <w:pPr>
        <w:jc w:val="center"/>
        <w:rPr>
          <w:rFonts w:eastAsia="Times New Roman" w:cstheme="minorHAnsi"/>
          <w:kern w:val="0"/>
          <w:sz w:val="22"/>
          <w:szCs w:val="22"/>
          <w:lang w:eastAsia="en-GB"/>
          <w14:ligatures w14:val="none"/>
        </w:rPr>
      </w:pPr>
      <w:r>
        <w:rPr>
          <w:rFonts w:eastAsia="Times New Roman" w:cstheme="minorHAnsi"/>
          <w:b/>
          <w:bCs/>
          <w:color w:val="000000"/>
          <w:kern w:val="0"/>
          <w:sz w:val="28"/>
          <w:szCs w:val="28"/>
          <w:lang w:eastAsia="en-GB"/>
          <w14:ligatures w14:val="none"/>
        </w:rPr>
        <w:t>A programme of ‘Antiquities’</w:t>
      </w:r>
    </w:p>
    <w:p w14:paraId="4BE6F2CA" w14:textId="18E199B8" w:rsidR="002C7D83" w:rsidRPr="002C7D83" w:rsidRDefault="00921756" w:rsidP="002C7D83">
      <w:pPr>
        <w:rPr>
          <w:rFonts w:eastAsia="Times New Roman" w:cstheme="minorHAnsi"/>
          <w:kern w:val="0"/>
          <w:sz w:val="22"/>
          <w:szCs w:val="22"/>
          <w:lang w:eastAsia="en-GB"/>
          <w14:ligatures w14:val="none"/>
        </w:rPr>
      </w:pPr>
      <w:r>
        <w:rPr>
          <w:rFonts w:eastAsia="Times New Roman" w:cstheme="minorHAnsi"/>
          <w:kern w:val="0"/>
          <w:sz w:val="22"/>
          <w:szCs w:val="22"/>
          <w:lang w:eastAsia="en-GB"/>
          <w14:ligatures w14:val="none"/>
        </w:rPr>
        <w:t xml:space="preserve">The films in this programme </w:t>
      </w:r>
      <w:r w:rsidR="002C7D83" w:rsidRPr="002C7D83">
        <w:rPr>
          <w:rFonts w:eastAsia="Times New Roman" w:cstheme="minorHAnsi"/>
          <w:kern w:val="0"/>
          <w:sz w:val="22"/>
          <w:szCs w:val="22"/>
          <w:lang w:eastAsia="en-GB"/>
          <w14:ligatures w14:val="none"/>
        </w:rPr>
        <w:t xml:space="preserve">demonstrate how silent cinema had an important role </w:t>
      </w:r>
      <w:r>
        <w:rPr>
          <w:rFonts w:eastAsia="Times New Roman" w:cstheme="minorHAnsi"/>
          <w:kern w:val="0"/>
          <w:sz w:val="22"/>
          <w:szCs w:val="22"/>
          <w:lang w:eastAsia="en-GB"/>
          <w14:ligatures w14:val="none"/>
        </w:rPr>
        <w:t xml:space="preserve">to play </w:t>
      </w:r>
      <w:r w:rsidR="002C7D83" w:rsidRPr="002C7D83">
        <w:rPr>
          <w:rFonts w:eastAsia="Times New Roman" w:cstheme="minorHAnsi"/>
          <w:kern w:val="0"/>
          <w:sz w:val="22"/>
          <w:szCs w:val="22"/>
          <w:lang w:eastAsia="en-GB"/>
          <w14:ligatures w14:val="none"/>
        </w:rPr>
        <w:t xml:space="preserve">in </w:t>
      </w:r>
      <w:r w:rsidR="002C7D83">
        <w:rPr>
          <w:rFonts w:eastAsia="Times New Roman" w:cstheme="minorHAnsi"/>
          <w:kern w:val="0"/>
          <w:sz w:val="22"/>
          <w:szCs w:val="22"/>
          <w:lang w:eastAsia="en-GB"/>
          <w14:ligatures w14:val="none"/>
        </w:rPr>
        <w:t xml:space="preserve">bringing </w:t>
      </w:r>
      <w:r w:rsidR="004078E7">
        <w:rPr>
          <w:rFonts w:eastAsia="Times New Roman" w:cstheme="minorHAnsi"/>
          <w:kern w:val="0"/>
          <w:sz w:val="22"/>
          <w:szCs w:val="22"/>
          <w:lang w:eastAsia="en-GB"/>
          <w14:ligatures w14:val="none"/>
        </w:rPr>
        <w:t xml:space="preserve">the classical world </w:t>
      </w:r>
      <w:r>
        <w:rPr>
          <w:rFonts w:eastAsia="Times New Roman" w:cstheme="minorHAnsi"/>
          <w:kern w:val="0"/>
          <w:sz w:val="22"/>
          <w:szCs w:val="22"/>
          <w:lang w:eastAsia="en-GB"/>
          <w14:ligatures w14:val="none"/>
        </w:rPr>
        <w:t xml:space="preserve">out of the distant past and the </w:t>
      </w:r>
      <w:r w:rsidR="00575C26">
        <w:rPr>
          <w:rFonts w:eastAsia="Times New Roman" w:cstheme="minorHAnsi"/>
          <w:kern w:val="0"/>
          <w:sz w:val="22"/>
          <w:szCs w:val="22"/>
          <w:lang w:eastAsia="en-GB"/>
          <w14:ligatures w14:val="none"/>
        </w:rPr>
        <w:t xml:space="preserve">schoolrooms </w:t>
      </w:r>
      <w:r>
        <w:rPr>
          <w:rFonts w:eastAsia="Times New Roman" w:cstheme="minorHAnsi"/>
          <w:kern w:val="0"/>
          <w:sz w:val="22"/>
          <w:szCs w:val="22"/>
          <w:lang w:eastAsia="en-GB"/>
          <w14:ligatures w14:val="none"/>
        </w:rPr>
        <w:t xml:space="preserve">of </w:t>
      </w:r>
      <w:r w:rsidR="00D85B9C">
        <w:rPr>
          <w:rFonts w:eastAsia="Times New Roman" w:cstheme="minorHAnsi"/>
          <w:kern w:val="0"/>
          <w:sz w:val="22"/>
          <w:szCs w:val="22"/>
          <w:lang w:eastAsia="en-GB"/>
          <w14:ligatures w14:val="none"/>
        </w:rPr>
        <w:t>the upper classes</w:t>
      </w:r>
      <w:r w:rsidR="000437E6">
        <w:rPr>
          <w:rFonts w:eastAsia="Times New Roman" w:cstheme="minorHAnsi"/>
          <w:kern w:val="0"/>
          <w:sz w:val="22"/>
          <w:szCs w:val="22"/>
          <w:lang w:eastAsia="en-GB"/>
          <w14:ligatures w14:val="none"/>
        </w:rPr>
        <w:t>, instead</w:t>
      </w:r>
      <w:r>
        <w:rPr>
          <w:rFonts w:eastAsia="Times New Roman" w:cstheme="minorHAnsi"/>
          <w:kern w:val="0"/>
          <w:sz w:val="22"/>
          <w:szCs w:val="22"/>
          <w:lang w:eastAsia="en-GB"/>
          <w14:ligatures w14:val="none"/>
        </w:rPr>
        <w:t xml:space="preserve"> </w:t>
      </w:r>
      <w:r w:rsidR="004078E7">
        <w:rPr>
          <w:rFonts w:eastAsia="Times New Roman" w:cstheme="minorHAnsi"/>
          <w:kern w:val="0"/>
          <w:sz w:val="22"/>
          <w:szCs w:val="22"/>
          <w:lang w:eastAsia="en-GB"/>
          <w14:ligatures w14:val="none"/>
        </w:rPr>
        <w:t>putting it on show for</w:t>
      </w:r>
      <w:r w:rsidR="002C7D83" w:rsidRPr="002C7D83">
        <w:rPr>
          <w:rFonts w:eastAsia="Times New Roman" w:cstheme="minorHAnsi"/>
          <w:kern w:val="0"/>
          <w:sz w:val="22"/>
          <w:szCs w:val="22"/>
          <w:lang w:eastAsia="en-GB"/>
          <w14:ligatures w14:val="none"/>
        </w:rPr>
        <w:t xml:space="preserve"> millions of spectators</w:t>
      </w:r>
      <w:r w:rsidR="002C7D83">
        <w:rPr>
          <w:rFonts w:eastAsia="Times New Roman" w:cstheme="minorHAnsi"/>
          <w:kern w:val="0"/>
          <w:sz w:val="22"/>
          <w:szCs w:val="22"/>
          <w:lang w:eastAsia="en-GB"/>
          <w14:ligatures w14:val="none"/>
        </w:rPr>
        <w:t xml:space="preserve"> across the </w:t>
      </w:r>
      <w:r w:rsidR="004078E7">
        <w:rPr>
          <w:rFonts w:eastAsia="Times New Roman" w:cstheme="minorHAnsi"/>
          <w:kern w:val="0"/>
          <w:sz w:val="22"/>
          <w:szCs w:val="22"/>
          <w:lang w:eastAsia="en-GB"/>
          <w14:ligatures w14:val="none"/>
        </w:rPr>
        <w:t>globe</w:t>
      </w:r>
      <w:r w:rsidR="002C7D83" w:rsidRPr="002C7D83">
        <w:rPr>
          <w:rFonts w:eastAsia="Times New Roman" w:cstheme="minorHAnsi"/>
          <w:kern w:val="0"/>
          <w:sz w:val="22"/>
          <w:szCs w:val="22"/>
          <w:lang w:eastAsia="en-GB"/>
          <w14:ligatures w14:val="none"/>
        </w:rPr>
        <w:t xml:space="preserve">. </w:t>
      </w:r>
      <w:r w:rsidR="004078E7">
        <w:rPr>
          <w:rFonts w:eastAsia="Times New Roman" w:cstheme="minorHAnsi"/>
          <w:kern w:val="0"/>
          <w:sz w:val="22"/>
          <w:szCs w:val="22"/>
          <w:lang w:eastAsia="en-GB"/>
          <w14:ligatures w14:val="none"/>
        </w:rPr>
        <w:t xml:space="preserve">Ancient Greece and Rome </w:t>
      </w:r>
      <w:r w:rsidR="002C7D83">
        <w:rPr>
          <w:rFonts w:eastAsia="Times New Roman" w:cstheme="minorHAnsi"/>
          <w:kern w:val="0"/>
          <w:sz w:val="22"/>
          <w:szCs w:val="22"/>
          <w:lang w:eastAsia="en-GB"/>
          <w14:ligatures w14:val="none"/>
        </w:rPr>
        <w:t xml:space="preserve">gave cinema </w:t>
      </w:r>
      <w:r w:rsidR="00B85B60">
        <w:rPr>
          <w:rFonts w:eastAsia="Times New Roman" w:cstheme="minorHAnsi"/>
          <w:kern w:val="0"/>
          <w:sz w:val="22"/>
          <w:szCs w:val="22"/>
          <w:lang w:eastAsia="en-GB"/>
          <w14:ligatures w14:val="none"/>
        </w:rPr>
        <w:t xml:space="preserve">cultural </w:t>
      </w:r>
      <w:r w:rsidR="002C7D83">
        <w:rPr>
          <w:rFonts w:eastAsia="Times New Roman" w:cstheme="minorHAnsi"/>
          <w:kern w:val="0"/>
          <w:sz w:val="22"/>
          <w:szCs w:val="22"/>
          <w:lang w:eastAsia="en-GB"/>
          <w14:ligatures w14:val="none"/>
        </w:rPr>
        <w:t xml:space="preserve">prestige </w:t>
      </w:r>
      <w:r w:rsidR="004078E7">
        <w:rPr>
          <w:rFonts w:eastAsia="Times New Roman" w:cstheme="minorHAnsi"/>
          <w:kern w:val="0"/>
          <w:sz w:val="22"/>
          <w:szCs w:val="22"/>
          <w:lang w:eastAsia="en-GB"/>
          <w14:ligatures w14:val="none"/>
        </w:rPr>
        <w:t xml:space="preserve">and a </w:t>
      </w:r>
      <w:r w:rsidR="002C7D83">
        <w:rPr>
          <w:rFonts w:eastAsia="Times New Roman" w:cstheme="minorHAnsi"/>
          <w:kern w:val="0"/>
          <w:sz w:val="22"/>
          <w:szCs w:val="22"/>
          <w:lang w:eastAsia="en-GB"/>
          <w14:ligatures w14:val="none"/>
        </w:rPr>
        <w:t xml:space="preserve">remarkable </w:t>
      </w:r>
      <w:r w:rsidR="004078E7">
        <w:rPr>
          <w:rFonts w:eastAsia="Times New Roman" w:cstheme="minorHAnsi"/>
          <w:kern w:val="0"/>
          <w:sz w:val="22"/>
          <w:szCs w:val="22"/>
          <w:lang w:eastAsia="en-GB"/>
          <w14:ligatures w14:val="none"/>
        </w:rPr>
        <w:t xml:space="preserve">set of </w:t>
      </w:r>
      <w:r w:rsidR="002C7D83">
        <w:rPr>
          <w:rFonts w:eastAsia="Times New Roman" w:cstheme="minorHAnsi"/>
          <w:kern w:val="0"/>
          <w:sz w:val="22"/>
          <w:szCs w:val="22"/>
          <w:lang w:eastAsia="en-GB"/>
          <w14:ligatures w14:val="none"/>
        </w:rPr>
        <w:t xml:space="preserve">stories </w:t>
      </w:r>
      <w:r w:rsidR="004078E7">
        <w:rPr>
          <w:rFonts w:eastAsia="Times New Roman" w:cstheme="minorHAnsi"/>
          <w:kern w:val="0"/>
          <w:sz w:val="22"/>
          <w:szCs w:val="22"/>
          <w:lang w:eastAsia="en-GB"/>
          <w14:ligatures w14:val="none"/>
        </w:rPr>
        <w:t xml:space="preserve">about gods on earth, </w:t>
      </w:r>
      <w:r w:rsidR="002C7D83">
        <w:rPr>
          <w:rFonts w:eastAsia="Times New Roman" w:cstheme="minorHAnsi"/>
          <w:kern w:val="0"/>
          <w:sz w:val="22"/>
          <w:szCs w:val="22"/>
          <w:lang w:eastAsia="en-GB"/>
          <w14:ligatures w14:val="none"/>
        </w:rPr>
        <w:t xml:space="preserve">persecution, murder, love, slavery, </w:t>
      </w:r>
      <w:r w:rsidR="004078E7">
        <w:rPr>
          <w:rFonts w:eastAsia="Times New Roman" w:cstheme="minorHAnsi"/>
          <w:kern w:val="0"/>
          <w:sz w:val="22"/>
          <w:szCs w:val="22"/>
          <w:lang w:eastAsia="en-GB"/>
          <w14:ligatures w14:val="none"/>
        </w:rPr>
        <w:t xml:space="preserve">war </w:t>
      </w:r>
      <w:r w:rsidR="002C7D83">
        <w:rPr>
          <w:rFonts w:eastAsia="Times New Roman" w:cstheme="minorHAnsi"/>
          <w:kern w:val="0"/>
          <w:sz w:val="22"/>
          <w:szCs w:val="22"/>
          <w:lang w:eastAsia="en-GB"/>
          <w14:ligatures w14:val="none"/>
        </w:rPr>
        <w:t xml:space="preserve">and the destruction of cities. </w:t>
      </w:r>
      <w:r w:rsidR="004078E7">
        <w:rPr>
          <w:rFonts w:eastAsia="Times New Roman" w:cstheme="minorHAnsi"/>
          <w:kern w:val="0"/>
          <w:sz w:val="22"/>
          <w:szCs w:val="22"/>
          <w:lang w:eastAsia="en-GB"/>
          <w14:ligatures w14:val="none"/>
        </w:rPr>
        <w:t>F</w:t>
      </w:r>
      <w:r w:rsidR="002C7D83">
        <w:rPr>
          <w:rFonts w:eastAsia="Times New Roman" w:cstheme="minorHAnsi"/>
          <w:kern w:val="0"/>
          <w:sz w:val="22"/>
          <w:szCs w:val="22"/>
          <w:lang w:eastAsia="en-GB"/>
          <w14:ligatures w14:val="none"/>
        </w:rPr>
        <w:t xml:space="preserve">ilms </w:t>
      </w:r>
      <w:r w:rsidR="004078E7">
        <w:rPr>
          <w:rFonts w:eastAsia="Times New Roman" w:cstheme="minorHAnsi"/>
          <w:kern w:val="0"/>
          <w:sz w:val="22"/>
          <w:szCs w:val="22"/>
          <w:lang w:eastAsia="en-GB"/>
          <w14:ligatures w14:val="none"/>
        </w:rPr>
        <w:t xml:space="preserve">from the early twentieth century </w:t>
      </w:r>
      <w:r w:rsidR="002C7D83" w:rsidRPr="002C7D83">
        <w:rPr>
          <w:rFonts w:eastAsia="Times New Roman" w:cstheme="minorHAnsi"/>
          <w:kern w:val="0"/>
          <w:sz w:val="22"/>
          <w:szCs w:val="22"/>
          <w:lang w:eastAsia="en-GB"/>
          <w14:ligatures w14:val="none"/>
        </w:rPr>
        <w:t>mak</w:t>
      </w:r>
      <w:r w:rsidR="002C7D83">
        <w:rPr>
          <w:rFonts w:eastAsia="Times New Roman" w:cstheme="minorHAnsi"/>
          <w:kern w:val="0"/>
          <w:sz w:val="22"/>
          <w:szCs w:val="22"/>
          <w:lang w:eastAsia="en-GB"/>
          <w14:ligatures w14:val="none"/>
        </w:rPr>
        <w:t>e</w:t>
      </w:r>
      <w:r w:rsidR="002C7D83" w:rsidRPr="002C7D83">
        <w:rPr>
          <w:rFonts w:eastAsia="Times New Roman" w:cstheme="minorHAnsi"/>
          <w:kern w:val="0"/>
          <w:sz w:val="22"/>
          <w:szCs w:val="22"/>
          <w:lang w:eastAsia="en-GB"/>
          <w14:ligatures w14:val="none"/>
        </w:rPr>
        <w:t xml:space="preserve"> th</w:t>
      </w:r>
      <w:r w:rsidR="00961A7E">
        <w:rPr>
          <w:rFonts w:eastAsia="Times New Roman" w:cstheme="minorHAnsi"/>
          <w:kern w:val="0"/>
          <w:sz w:val="22"/>
          <w:szCs w:val="22"/>
          <w:lang w:eastAsia="en-GB"/>
          <w14:ligatures w14:val="none"/>
        </w:rPr>
        <w:t>at</w:t>
      </w:r>
      <w:r w:rsidR="002C7D83" w:rsidRPr="002C7D83">
        <w:rPr>
          <w:rFonts w:eastAsia="Times New Roman" w:cstheme="minorHAnsi"/>
          <w:kern w:val="0"/>
          <w:sz w:val="22"/>
          <w:szCs w:val="22"/>
          <w:lang w:eastAsia="en-GB"/>
          <w14:ligatures w14:val="none"/>
        </w:rPr>
        <w:t xml:space="preserve"> distant past come alive through </w:t>
      </w:r>
      <w:r w:rsidR="00505D31">
        <w:rPr>
          <w:rFonts w:eastAsia="Times New Roman" w:cstheme="minorHAnsi"/>
          <w:kern w:val="0"/>
          <w:sz w:val="22"/>
          <w:szCs w:val="22"/>
          <w:lang w:eastAsia="en-GB"/>
          <w14:ligatures w14:val="none"/>
        </w:rPr>
        <w:t xml:space="preserve">their </w:t>
      </w:r>
      <w:r w:rsidR="00575C26">
        <w:rPr>
          <w:rFonts w:eastAsia="Times New Roman" w:cstheme="minorHAnsi"/>
          <w:kern w:val="0"/>
          <w:sz w:val="22"/>
          <w:szCs w:val="22"/>
          <w:lang w:eastAsia="en-GB"/>
          <w14:ligatures w14:val="none"/>
        </w:rPr>
        <w:t>attractive</w:t>
      </w:r>
      <w:r w:rsidR="00505D31">
        <w:rPr>
          <w:rFonts w:eastAsia="Times New Roman" w:cstheme="minorHAnsi"/>
          <w:kern w:val="0"/>
          <w:sz w:val="22"/>
          <w:szCs w:val="22"/>
          <w:lang w:eastAsia="en-GB"/>
          <w14:ligatures w14:val="none"/>
        </w:rPr>
        <w:t xml:space="preserve"> use of </w:t>
      </w:r>
      <w:r w:rsidR="002C7D83" w:rsidRPr="002C7D83">
        <w:rPr>
          <w:rFonts w:eastAsia="Times New Roman" w:cstheme="minorHAnsi"/>
          <w:kern w:val="0"/>
          <w:sz w:val="22"/>
          <w:szCs w:val="22"/>
          <w:lang w:eastAsia="en-GB"/>
          <w14:ligatures w14:val="none"/>
        </w:rPr>
        <w:t xml:space="preserve">gesture and </w:t>
      </w:r>
      <w:r w:rsidR="004078E7">
        <w:rPr>
          <w:rFonts w:eastAsia="Times New Roman" w:cstheme="minorHAnsi"/>
          <w:kern w:val="0"/>
          <w:sz w:val="22"/>
          <w:szCs w:val="22"/>
          <w:lang w:eastAsia="en-GB"/>
          <w14:ligatures w14:val="none"/>
        </w:rPr>
        <w:t>facial expression</w:t>
      </w:r>
      <w:r w:rsidR="002C7D83" w:rsidRPr="002C7D83">
        <w:rPr>
          <w:rFonts w:eastAsia="Times New Roman" w:cstheme="minorHAnsi"/>
          <w:kern w:val="0"/>
          <w:sz w:val="22"/>
          <w:szCs w:val="22"/>
          <w:lang w:eastAsia="en-GB"/>
          <w14:ligatures w14:val="none"/>
        </w:rPr>
        <w:t xml:space="preserve">, </w:t>
      </w:r>
      <w:r w:rsidR="00505D31">
        <w:rPr>
          <w:rFonts w:eastAsia="Times New Roman" w:cstheme="minorHAnsi"/>
          <w:kern w:val="0"/>
          <w:sz w:val="22"/>
          <w:szCs w:val="22"/>
          <w:lang w:eastAsia="en-GB"/>
          <w14:ligatures w14:val="none"/>
        </w:rPr>
        <w:t xml:space="preserve">exotic </w:t>
      </w:r>
      <w:r w:rsidR="002C7D83" w:rsidRPr="002C7D83">
        <w:rPr>
          <w:rFonts w:eastAsia="Times New Roman" w:cstheme="minorHAnsi"/>
          <w:kern w:val="0"/>
          <w:sz w:val="22"/>
          <w:szCs w:val="22"/>
          <w:lang w:eastAsia="en-GB"/>
          <w14:ligatures w14:val="none"/>
        </w:rPr>
        <w:t xml:space="preserve">sets and </w:t>
      </w:r>
      <w:r w:rsidR="00505D31">
        <w:rPr>
          <w:rFonts w:eastAsia="Times New Roman" w:cstheme="minorHAnsi"/>
          <w:kern w:val="0"/>
          <w:sz w:val="22"/>
          <w:szCs w:val="22"/>
          <w:lang w:eastAsia="en-GB"/>
          <w14:ligatures w14:val="none"/>
        </w:rPr>
        <w:t xml:space="preserve">extravagant </w:t>
      </w:r>
      <w:r w:rsidR="002C7D83" w:rsidRPr="002C7D83">
        <w:rPr>
          <w:rFonts w:eastAsia="Times New Roman" w:cstheme="minorHAnsi"/>
          <w:kern w:val="0"/>
          <w:sz w:val="22"/>
          <w:szCs w:val="22"/>
          <w:lang w:eastAsia="en-GB"/>
          <w14:ligatures w14:val="none"/>
        </w:rPr>
        <w:t>costum</w:t>
      </w:r>
      <w:r w:rsidR="00505D31">
        <w:rPr>
          <w:rFonts w:eastAsia="Times New Roman" w:cstheme="minorHAnsi"/>
          <w:kern w:val="0"/>
          <w:sz w:val="22"/>
          <w:szCs w:val="22"/>
          <w:lang w:eastAsia="en-GB"/>
          <w14:ligatures w14:val="none"/>
        </w:rPr>
        <w:t>es</w:t>
      </w:r>
      <w:r w:rsidR="002C7D83" w:rsidRPr="002C7D83">
        <w:rPr>
          <w:rFonts w:eastAsia="Times New Roman" w:cstheme="minorHAnsi"/>
          <w:kern w:val="0"/>
          <w:sz w:val="22"/>
          <w:szCs w:val="22"/>
          <w:lang w:eastAsia="en-GB"/>
          <w14:ligatures w14:val="none"/>
        </w:rPr>
        <w:t xml:space="preserve">, colour, </w:t>
      </w:r>
      <w:r w:rsidR="00961A7E" w:rsidRPr="002C7D83">
        <w:rPr>
          <w:rFonts w:eastAsia="Times New Roman" w:cstheme="minorHAnsi"/>
          <w:kern w:val="0"/>
          <w:sz w:val="22"/>
          <w:szCs w:val="22"/>
          <w:lang w:eastAsia="en-GB"/>
          <w14:ligatures w14:val="none"/>
        </w:rPr>
        <w:t>movement</w:t>
      </w:r>
      <w:r w:rsidRPr="002C7D83">
        <w:rPr>
          <w:rFonts w:eastAsia="Times New Roman" w:cstheme="minorHAnsi"/>
          <w:kern w:val="0"/>
          <w:sz w:val="22"/>
          <w:szCs w:val="22"/>
          <w:lang w:eastAsia="en-GB"/>
          <w14:ligatures w14:val="none"/>
        </w:rPr>
        <w:t xml:space="preserve"> and </w:t>
      </w:r>
      <w:r w:rsidR="00961A7E">
        <w:rPr>
          <w:rFonts w:eastAsia="Times New Roman" w:cstheme="minorHAnsi"/>
          <w:kern w:val="0"/>
          <w:sz w:val="22"/>
          <w:szCs w:val="22"/>
          <w:lang w:eastAsia="en-GB"/>
          <w14:ligatures w14:val="none"/>
        </w:rPr>
        <w:t xml:space="preserve">emotive live </w:t>
      </w:r>
      <w:r w:rsidR="002C7D83" w:rsidRPr="002C7D83">
        <w:rPr>
          <w:rFonts w:eastAsia="Times New Roman" w:cstheme="minorHAnsi"/>
          <w:kern w:val="0"/>
          <w:sz w:val="22"/>
          <w:szCs w:val="22"/>
          <w:lang w:eastAsia="en-GB"/>
          <w14:ligatures w14:val="none"/>
        </w:rPr>
        <w:t>music</w:t>
      </w:r>
      <w:r w:rsidR="002C7D83">
        <w:rPr>
          <w:rFonts w:eastAsia="Times New Roman" w:cstheme="minorHAnsi"/>
          <w:kern w:val="0"/>
          <w:sz w:val="22"/>
          <w:szCs w:val="22"/>
          <w:lang w:eastAsia="en-GB"/>
          <w14:ligatures w14:val="none"/>
        </w:rPr>
        <w:t>.</w:t>
      </w:r>
      <w:r w:rsidR="002C7D83" w:rsidRPr="002C7D83">
        <w:rPr>
          <w:rFonts w:eastAsia="Times New Roman" w:cstheme="minorHAnsi"/>
          <w:kern w:val="0"/>
          <w:sz w:val="22"/>
          <w:szCs w:val="22"/>
          <w:lang w:eastAsia="en-GB"/>
          <w14:ligatures w14:val="none"/>
        </w:rPr>
        <w:t xml:space="preserve"> </w:t>
      </w:r>
      <w:r w:rsidR="00505D31">
        <w:rPr>
          <w:rFonts w:eastAsia="Times New Roman" w:cstheme="minorHAnsi"/>
          <w:kern w:val="0"/>
          <w:sz w:val="22"/>
          <w:szCs w:val="22"/>
          <w:lang w:eastAsia="en-GB"/>
          <w14:ligatures w14:val="none"/>
        </w:rPr>
        <w:t xml:space="preserve">They </w:t>
      </w:r>
      <w:r w:rsidR="00505D31" w:rsidRPr="002C7D83">
        <w:rPr>
          <w:rFonts w:eastAsia="Times New Roman" w:cstheme="minorHAnsi"/>
          <w:kern w:val="0"/>
          <w:sz w:val="22"/>
          <w:szCs w:val="22"/>
          <w:lang w:eastAsia="en-GB"/>
          <w14:ligatures w14:val="none"/>
        </w:rPr>
        <w:t xml:space="preserve">invite their audiences to enter </w:t>
      </w:r>
      <w:r w:rsidR="004078E7">
        <w:rPr>
          <w:rFonts w:eastAsia="Times New Roman" w:cstheme="minorHAnsi"/>
          <w:kern w:val="0"/>
          <w:sz w:val="22"/>
          <w:szCs w:val="22"/>
          <w:lang w:eastAsia="en-GB"/>
          <w14:ligatures w14:val="none"/>
        </w:rPr>
        <w:t xml:space="preserve">the ancient world </w:t>
      </w:r>
      <w:r w:rsidR="00505D31" w:rsidRPr="002C7D83">
        <w:rPr>
          <w:rFonts w:eastAsia="Times New Roman" w:cstheme="minorHAnsi"/>
          <w:kern w:val="0"/>
          <w:sz w:val="22"/>
          <w:szCs w:val="22"/>
          <w:lang w:eastAsia="en-GB"/>
          <w14:ligatures w14:val="none"/>
        </w:rPr>
        <w:t xml:space="preserve">and experience it across the boundaries of </w:t>
      </w:r>
      <w:r w:rsidR="00505D31">
        <w:rPr>
          <w:rFonts w:eastAsia="Times New Roman" w:cstheme="minorHAnsi"/>
          <w:kern w:val="0"/>
          <w:sz w:val="22"/>
          <w:szCs w:val="22"/>
          <w:lang w:eastAsia="en-GB"/>
          <w14:ligatures w14:val="none"/>
        </w:rPr>
        <w:t>time and space</w:t>
      </w:r>
      <w:r w:rsidR="00505D31" w:rsidRPr="002C7D83">
        <w:rPr>
          <w:rFonts w:eastAsia="Times New Roman" w:cstheme="minorHAnsi"/>
          <w:kern w:val="0"/>
          <w:sz w:val="22"/>
          <w:szCs w:val="22"/>
          <w:lang w:eastAsia="en-GB"/>
          <w14:ligatures w14:val="none"/>
        </w:rPr>
        <w:t xml:space="preserve">. </w:t>
      </w:r>
      <w:r w:rsidR="00505D31">
        <w:rPr>
          <w:rFonts w:eastAsia="Times New Roman" w:cstheme="minorHAnsi"/>
          <w:kern w:val="0"/>
          <w:sz w:val="22"/>
          <w:szCs w:val="22"/>
          <w:lang w:eastAsia="en-GB"/>
          <w14:ligatures w14:val="none"/>
        </w:rPr>
        <w:t xml:space="preserve">They make the claim for cinema that it can </w:t>
      </w:r>
      <w:r w:rsidR="00505D31" w:rsidRPr="002C7D83">
        <w:rPr>
          <w:rFonts w:eastAsia="Times New Roman" w:cstheme="minorHAnsi"/>
          <w:kern w:val="0"/>
          <w:sz w:val="22"/>
          <w:szCs w:val="22"/>
          <w:lang w:eastAsia="en-GB"/>
          <w14:ligatures w14:val="none"/>
        </w:rPr>
        <w:t xml:space="preserve">offer an experience of the classical past of as much value as a tourist trip to </w:t>
      </w:r>
      <w:r w:rsidR="00961A7E">
        <w:rPr>
          <w:rFonts w:eastAsia="Times New Roman" w:cstheme="minorHAnsi"/>
          <w:kern w:val="0"/>
          <w:sz w:val="22"/>
          <w:szCs w:val="22"/>
          <w:lang w:eastAsia="en-GB"/>
          <w14:ligatures w14:val="none"/>
        </w:rPr>
        <w:t xml:space="preserve">heritage sites in </w:t>
      </w:r>
      <w:r w:rsidR="00505D31" w:rsidRPr="002C7D83">
        <w:rPr>
          <w:rFonts w:eastAsia="Times New Roman" w:cstheme="minorHAnsi"/>
          <w:kern w:val="0"/>
          <w:sz w:val="22"/>
          <w:szCs w:val="22"/>
          <w:lang w:eastAsia="en-GB"/>
          <w14:ligatures w14:val="none"/>
        </w:rPr>
        <w:t>Greece or Italy, a visit to a museum</w:t>
      </w:r>
      <w:r w:rsidR="004078E7">
        <w:rPr>
          <w:rFonts w:eastAsia="Times New Roman" w:cstheme="minorHAnsi"/>
          <w:kern w:val="0"/>
          <w:sz w:val="22"/>
          <w:szCs w:val="22"/>
          <w:lang w:eastAsia="en-GB"/>
          <w14:ligatures w14:val="none"/>
        </w:rPr>
        <w:t xml:space="preserve"> or </w:t>
      </w:r>
      <w:r w:rsidR="00505D31" w:rsidRPr="002C7D83">
        <w:rPr>
          <w:rFonts w:eastAsia="Times New Roman" w:cstheme="minorHAnsi"/>
          <w:kern w:val="0"/>
          <w:sz w:val="22"/>
          <w:szCs w:val="22"/>
          <w:lang w:eastAsia="en-GB"/>
          <w14:ligatures w14:val="none"/>
        </w:rPr>
        <w:t>an art gallery</w:t>
      </w:r>
      <w:r w:rsidR="0023526A">
        <w:rPr>
          <w:rFonts w:eastAsia="Times New Roman" w:cstheme="minorHAnsi"/>
          <w:kern w:val="0"/>
          <w:sz w:val="22"/>
          <w:szCs w:val="22"/>
          <w:lang w:eastAsia="en-GB"/>
          <w14:ligatures w14:val="none"/>
        </w:rPr>
        <w:t xml:space="preserve">, or an education in </w:t>
      </w:r>
      <w:r w:rsidR="009C0EA1">
        <w:rPr>
          <w:rFonts w:eastAsia="Times New Roman" w:cstheme="minorHAnsi"/>
          <w:kern w:val="0"/>
          <w:sz w:val="22"/>
          <w:szCs w:val="22"/>
          <w:lang w:eastAsia="en-GB"/>
          <w14:ligatures w14:val="none"/>
        </w:rPr>
        <w:t>Classics</w:t>
      </w:r>
      <w:r w:rsidR="00446A37">
        <w:rPr>
          <w:rFonts w:eastAsia="Times New Roman" w:cstheme="minorHAnsi"/>
          <w:kern w:val="0"/>
          <w:sz w:val="22"/>
          <w:szCs w:val="22"/>
          <w:lang w:eastAsia="en-GB"/>
          <w14:ligatures w14:val="none"/>
        </w:rPr>
        <w:t xml:space="preserve"> </w:t>
      </w:r>
      <w:r w:rsidR="00505D31" w:rsidRPr="002C7D83">
        <w:rPr>
          <w:rFonts w:eastAsia="Times New Roman" w:cstheme="minorHAnsi"/>
          <w:kern w:val="0"/>
          <w:sz w:val="22"/>
          <w:szCs w:val="22"/>
          <w:lang w:eastAsia="en-GB"/>
          <w14:ligatures w14:val="none"/>
        </w:rPr>
        <w:t xml:space="preserve">– and, perhaps, one </w:t>
      </w:r>
      <w:r w:rsidR="00BE66AD" w:rsidRPr="002C7D83">
        <w:rPr>
          <w:rFonts w:eastAsia="Times New Roman" w:cstheme="minorHAnsi"/>
          <w:kern w:val="0"/>
          <w:sz w:val="22"/>
          <w:szCs w:val="22"/>
          <w:lang w:eastAsia="en-GB"/>
          <w14:ligatures w14:val="none"/>
        </w:rPr>
        <w:t xml:space="preserve">more affordable and </w:t>
      </w:r>
      <w:r w:rsidR="00CB0EFC">
        <w:rPr>
          <w:rFonts w:eastAsia="Times New Roman" w:cstheme="minorHAnsi"/>
          <w:kern w:val="0"/>
          <w:sz w:val="22"/>
          <w:szCs w:val="22"/>
          <w:lang w:eastAsia="en-GB"/>
          <w14:ligatures w14:val="none"/>
        </w:rPr>
        <w:t xml:space="preserve">far </w:t>
      </w:r>
      <w:r w:rsidR="00CB0EFC" w:rsidRPr="002C7D83">
        <w:rPr>
          <w:rFonts w:eastAsia="Times New Roman" w:cstheme="minorHAnsi"/>
          <w:kern w:val="0"/>
          <w:sz w:val="22"/>
          <w:szCs w:val="22"/>
          <w:lang w:eastAsia="en-GB"/>
          <w14:ligatures w14:val="none"/>
        </w:rPr>
        <w:t>livelier</w:t>
      </w:r>
      <w:r w:rsidR="00505D31" w:rsidRPr="002C7D83">
        <w:rPr>
          <w:rFonts w:eastAsia="Times New Roman" w:cstheme="minorHAnsi"/>
          <w:kern w:val="0"/>
          <w:sz w:val="22"/>
          <w:szCs w:val="22"/>
          <w:lang w:eastAsia="en-GB"/>
          <w14:ligatures w14:val="none"/>
        </w:rPr>
        <w:t>.</w:t>
      </w:r>
    </w:p>
    <w:p w14:paraId="5A98885A" w14:textId="471EEEDF" w:rsidR="00C61344" w:rsidRPr="009F065B" w:rsidRDefault="00CE0B3C" w:rsidP="00E63808">
      <w:pPr>
        <w:rPr>
          <w:rFonts w:eastAsia="Times New Roman" w:cstheme="minorHAnsi"/>
          <w:b/>
          <w:bCs/>
          <w:kern w:val="0"/>
          <w:sz w:val="22"/>
          <w:szCs w:val="22"/>
          <w:lang w:eastAsia="en-GB"/>
          <w14:ligatures w14:val="none"/>
        </w:rPr>
      </w:pPr>
      <w:r w:rsidRPr="0092363F">
        <w:rPr>
          <w:rFonts w:eastAsia="Times New Roman" w:cstheme="minorHAnsi"/>
          <w:kern w:val="0"/>
          <w:sz w:val="22"/>
          <w:szCs w:val="22"/>
          <w:lang w:eastAsia="en-GB"/>
          <w14:ligatures w14:val="none"/>
        </w:rPr>
        <w:br/>
      </w:r>
      <w:r w:rsidR="00C61344" w:rsidRPr="00C9159D">
        <w:rPr>
          <w:rFonts w:eastAsia="Times New Roman" w:cstheme="minorHAnsi"/>
          <w:b/>
          <w:bCs/>
          <w:i/>
          <w:iCs/>
          <w:kern w:val="0"/>
          <w:sz w:val="22"/>
          <w:szCs w:val="22"/>
          <w:lang w:eastAsia="en-GB"/>
          <w14:ligatures w14:val="none"/>
        </w:rPr>
        <w:t>Visit to Pompeii</w:t>
      </w:r>
      <w:r w:rsidR="00C61344">
        <w:rPr>
          <w:rFonts w:eastAsia="Times New Roman" w:cstheme="minorHAnsi"/>
          <w:kern w:val="0"/>
          <w:sz w:val="22"/>
          <w:szCs w:val="22"/>
          <w:lang w:eastAsia="en-GB"/>
          <w14:ligatures w14:val="none"/>
        </w:rPr>
        <w:t xml:space="preserve"> </w:t>
      </w:r>
      <w:r w:rsidR="00C61344" w:rsidRPr="009F4C3E">
        <w:rPr>
          <w:rFonts w:eastAsia="Times New Roman" w:cstheme="minorHAnsi"/>
          <w:kern w:val="0"/>
          <w:sz w:val="22"/>
          <w:szCs w:val="22"/>
          <w:lang w:eastAsia="en-GB"/>
          <w14:ligatures w14:val="none"/>
        </w:rPr>
        <w:t>(</w:t>
      </w:r>
      <w:r w:rsidR="009F5410">
        <w:rPr>
          <w:rFonts w:eastAsia="Times New Roman" w:cstheme="minorHAnsi"/>
          <w:kern w:val="0"/>
          <w:sz w:val="22"/>
          <w:szCs w:val="22"/>
          <w:lang w:eastAsia="en-GB"/>
          <w14:ligatures w14:val="none"/>
        </w:rPr>
        <w:t xml:space="preserve">dirs. </w:t>
      </w:r>
      <w:r w:rsidR="009F5410" w:rsidRPr="003A4640">
        <w:rPr>
          <w:rFonts w:eastAsia="Times New Roman" w:cstheme="minorHAnsi"/>
          <w:kern w:val="0"/>
          <w:sz w:val="22"/>
          <w:szCs w:val="22"/>
          <w:lang w:eastAsia="en-GB"/>
          <w14:ligatures w14:val="none"/>
        </w:rPr>
        <w:t>George A. Smith and Charles Urban</w:t>
      </w:r>
      <w:r w:rsidR="009F5410">
        <w:rPr>
          <w:rFonts w:eastAsia="Times New Roman" w:cstheme="minorHAnsi"/>
          <w:kern w:val="0"/>
          <w:sz w:val="22"/>
          <w:szCs w:val="22"/>
          <w:lang w:eastAsia="en-GB"/>
          <w14:ligatures w14:val="none"/>
        </w:rPr>
        <w:t>,</w:t>
      </w:r>
      <w:r w:rsidR="009F5410" w:rsidRPr="009F4C3E">
        <w:rPr>
          <w:rFonts w:eastAsia="Times New Roman" w:cstheme="minorHAnsi"/>
          <w:kern w:val="0"/>
          <w:sz w:val="22"/>
          <w:szCs w:val="22"/>
          <w:lang w:eastAsia="en-GB"/>
          <w14:ligatures w14:val="none"/>
        </w:rPr>
        <w:t xml:space="preserve"> </w:t>
      </w:r>
      <w:r w:rsidR="000F7D5F" w:rsidRPr="009F4C3E">
        <w:rPr>
          <w:rFonts w:eastAsia="Times New Roman" w:cstheme="minorHAnsi"/>
          <w:kern w:val="0"/>
          <w:sz w:val="22"/>
          <w:szCs w:val="22"/>
          <w:lang w:eastAsia="en-GB"/>
          <w14:ligatures w14:val="none"/>
        </w:rPr>
        <w:t xml:space="preserve">Warwick Trading Co., UK, </w:t>
      </w:r>
      <w:r w:rsidR="00C61344" w:rsidRPr="009F4C3E">
        <w:rPr>
          <w:rFonts w:eastAsia="Times New Roman" w:cstheme="minorHAnsi"/>
          <w:kern w:val="0"/>
          <w:sz w:val="22"/>
          <w:szCs w:val="22"/>
          <w:lang w:eastAsia="en-GB"/>
          <w14:ligatures w14:val="none"/>
        </w:rPr>
        <w:t>1901)</w:t>
      </w:r>
      <w:r w:rsidR="009F065B">
        <w:rPr>
          <w:rFonts w:eastAsia="Times New Roman" w:cstheme="minorHAnsi"/>
          <w:kern w:val="0"/>
          <w:sz w:val="22"/>
          <w:szCs w:val="22"/>
          <w:lang w:eastAsia="en-GB"/>
          <w14:ligatures w14:val="none"/>
        </w:rPr>
        <w:t>.</w:t>
      </w:r>
      <w:r w:rsidR="00C61344" w:rsidRPr="009F4C3E">
        <w:rPr>
          <w:rFonts w:eastAsia="Times New Roman" w:cstheme="minorHAnsi"/>
          <w:kern w:val="0"/>
          <w:sz w:val="22"/>
          <w:szCs w:val="22"/>
          <w:lang w:eastAsia="en-GB"/>
          <w14:ligatures w14:val="none"/>
        </w:rPr>
        <w:t xml:space="preserve"> </w:t>
      </w:r>
      <w:r w:rsidR="000F7D5F">
        <w:rPr>
          <w:rFonts w:eastAsia="Times New Roman" w:cstheme="minorHAnsi"/>
          <w:kern w:val="0"/>
          <w:sz w:val="22"/>
          <w:szCs w:val="22"/>
          <w:lang w:eastAsia="en-GB"/>
          <w14:ligatures w14:val="none"/>
        </w:rPr>
        <w:t>From the BFI National Film Archive.</w:t>
      </w:r>
      <w:r w:rsidR="009F065B">
        <w:rPr>
          <w:rFonts w:eastAsia="Times New Roman" w:cstheme="minorHAnsi"/>
          <w:b/>
          <w:bCs/>
          <w:kern w:val="0"/>
          <w:sz w:val="22"/>
          <w:szCs w:val="22"/>
          <w:lang w:eastAsia="en-GB"/>
          <w14:ligatures w14:val="none"/>
        </w:rPr>
        <w:t xml:space="preserve"> </w:t>
      </w:r>
      <w:r w:rsidR="00C61344">
        <w:rPr>
          <w:rFonts w:eastAsia="Times New Roman" w:cstheme="minorHAnsi"/>
          <w:kern w:val="0"/>
          <w:sz w:val="22"/>
          <w:szCs w:val="22"/>
          <w:lang w:eastAsia="en-GB"/>
          <w14:ligatures w14:val="none"/>
        </w:rPr>
        <w:t xml:space="preserve">In long panning shots, the camera sweeps around and over the ruined buildings and streets of the celebrated site, as well as the people moving through it. It then follows the tracks of the railway that ferries tourists up to the crater of Vesuvius. Sitting on the back of a carriage, the camera too rides up to the top. It documents the smoke billowing from the crater and the tourists who are brought down from it on sedan chairs. </w:t>
      </w:r>
      <w:r w:rsidR="00C61344" w:rsidRPr="003A0178">
        <w:rPr>
          <w:rFonts w:ascii="Calibri" w:hAnsi="Calibri" w:cs="Calibri"/>
          <w:color w:val="000000"/>
          <w:sz w:val="22"/>
          <w:szCs w:val="22"/>
        </w:rPr>
        <w:t xml:space="preserve">The film reveals </w:t>
      </w:r>
      <w:r w:rsidR="00C61344">
        <w:rPr>
          <w:rFonts w:ascii="Calibri" w:hAnsi="Calibri" w:cs="Calibri"/>
          <w:color w:val="000000"/>
          <w:sz w:val="22"/>
          <w:szCs w:val="22"/>
        </w:rPr>
        <w:t xml:space="preserve">the state of the excavations </w:t>
      </w:r>
      <w:r w:rsidR="00C61344" w:rsidRPr="003A0178">
        <w:rPr>
          <w:rFonts w:ascii="Calibri" w:hAnsi="Calibri" w:cs="Calibri"/>
          <w:color w:val="000000"/>
          <w:sz w:val="22"/>
          <w:szCs w:val="22"/>
        </w:rPr>
        <w:t xml:space="preserve">at Pompeii </w:t>
      </w:r>
      <w:r w:rsidR="00C61344">
        <w:rPr>
          <w:rFonts w:ascii="Calibri" w:hAnsi="Calibri" w:cs="Calibri"/>
          <w:color w:val="000000"/>
          <w:sz w:val="22"/>
          <w:szCs w:val="22"/>
        </w:rPr>
        <w:t xml:space="preserve">at the start of the twentieth century, but also </w:t>
      </w:r>
      <w:r w:rsidR="00C61344" w:rsidRPr="003A0178">
        <w:rPr>
          <w:rFonts w:ascii="Calibri" w:hAnsi="Calibri" w:cs="Calibri"/>
          <w:color w:val="000000"/>
          <w:sz w:val="22"/>
          <w:szCs w:val="22"/>
        </w:rPr>
        <w:t>the hierarchies of class and nation that operated</w:t>
      </w:r>
      <w:r w:rsidR="00C61344">
        <w:rPr>
          <w:rFonts w:ascii="Calibri" w:hAnsi="Calibri" w:cs="Calibri"/>
          <w:color w:val="000000"/>
          <w:sz w:val="22"/>
          <w:szCs w:val="22"/>
        </w:rPr>
        <w:t xml:space="preserve"> there</w:t>
      </w:r>
      <w:r w:rsidR="0062701F">
        <w:rPr>
          <w:rFonts w:ascii="Calibri" w:hAnsi="Calibri" w:cs="Calibri"/>
          <w:color w:val="000000"/>
          <w:sz w:val="22"/>
          <w:szCs w:val="22"/>
        </w:rPr>
        <w:t xml:space="preserve">: </w:t>
      </w:r>
      <w:r w:rsidR="00C61344">
        <w:rPr>
          <w:rFonts w:eastAsia="Times New Roman" w:cstheme="minorHAnsi"/>
          <w:kern w:val="0"/>
          <w:sz w:val="22"/>
          <w:szCs w:val="22"/>
          <w:lang w:eastAsia="en-GB"/>
          <w14:ligatures w14:val="none"/>
        </w:rPr>
        <w:t>Italian labourers, shepherds and local sedan-bearers</w:t>
      </w:r>
      <w:r w:rsidR="00A96F52">
        <w:rPr>
          <w:rFonts w:eastAsia="Times New Roman" w:cstheme="minorHAnsi"/>
          <w:kern w:val="0"/>
          <w:sz w:val="22"/>
          <w:szCs w:val="22"/>
          <w:lang w:eastAsia="en-GB"/>
          <w14:ligatures w14:val="none"/>
        </w:rPr>
        <w:t xml:space="preserve"> at work</w:t>
      </w:r>
      <w:r w:rsidR="0062701F">
        <w:rPr>
          <w:rFonts w:eastAsia="Times New Roman" w:cstheme="minorHAnsi"/>
          <w:kern w:val="0"/>
          <w:sz w:val="22"/>
          <w:szCs w:val="22"/>
          <w:lang w:eastAsia="en-GB"/>
          <w14:ligatures w14:val="none"/>
        </w:rPr>
        <w:t>;</w:t>
      </w:r>
      <w:r w:rsidR="005B1444">
        <w:rPr>
          <w:rFonts w:eastAsia="Times New Roman" w:cstheme="minorHAnsi"/>
          <w:kern w:val="0"/>
          <w:sz w:val="22"/>
          <w:szCs w:val="22"/>
          <w:lang w:eastAsia="en-GB"/>
          <w14:ligatures w14:val="none"/>
        </w:rPr>
        <w:t xml:space="preserve"> as well as </w:t>
      </w:r>
      <w:r w:rsidR="00A96F52">
        <w:rPr>
          <w:rFonts w:eastAsia="Times New Roman" w:cstheme="minorHAnsi"/>
          <w:kern w:val="0"/>
          <w:sz w:val="22"/>
          <w:szCs w:val="22"/>
          <w:lang w:eastAsia="en-GB"/>
          <w14:ligatures w14:val="none"/>
        </w:rPr>
        <w:t xml:space="preserve">leisured </w:t>
      </w:r>
      <w:r w:rsidR="00C61344">
        <w:rPr>
          <w:rFonts w:eastAsia="Times New Roman" w:cstheme="minorHAnsi"/>
          <w:kern w:val="0"/>
          <w:sz w:val="22"/>
          <w:szCs w:val="22"/>
          <w:lang w:eastAsia="en-GB"/>
          <w14:ligatures w14:val="none"/>
        </w:rPr>
        <w:t xml:space="preserve">tourists </w:t>
      </w:r>
      <w:r w:rsidR="0062701F">
        <w:rPr>
          <w:rFonts w:eastAsia="Times New Roman" w:cstheme="minorHAnsi"/>
          <w:kern w:val="0"/>
          <w:sz w:val="22"/>
          <w:szCs w:val="22"/>
          <w:lang w:eastAsia="en-GB"/>
          <w14:ligatures w14:val="none"/>
        </w:rPr>
        <w:t>who</w:t>
      </w:r>
      <w:r w:rsidR="00C61344">
        <w:rPr>
          <w:rFonts w:eastAsia="Times New Roman" w:cstheme="minorHAnsi"/>
          <w:kern w:val="0"/>
          <w:sz w:val="22"/>
          <w:szCs w:val="22"/>
          <w:lang w:eastAsia="en-GB"/>
          <w14:ligatures w14:val="none"/>
        </w:rPr>
        <w:t xml:space="preserve"> stare right back at the camera. </w:t>
      </w:r>
    </w:p>
    <w:p w14:paraId="2CC96892" w14:textId="77777777" w:rsidR="00A1160A" w:rsidRDefault="00A1160A" w:rsidP="00E63808">
      <w:pPr>
        <w:rPr>
          <w:rFonts w:eastAsia="Times New Roman" w:cstheme="minorHAnsi"/>
          <w:kern w:val="0"/>
          <w:sz w:val="22"/>
          <w:szCs w:val="22"/>
          <w:lang w:eastAsia="en-GB"/>
          <w14:ligatures w14:val="none"/>
        </w:rPr>
      </w:pPr>
    </w:p>
    <w:p w14:paraId="00385553" w14:textId="057F5D45" w:rsidR="00A91914" w:rsidRPr="00CD0257" w:rsidRDefault="00507701" w:rsidP="00A1160A">
      <w:pPr>
        <w:rPr>
          <w:rFonts w:eastAsia="Times New Roman" w:cstheme="minorHAnsi"/>
          <w:kern w:val="0"/>
          <w:sz w:val="22"/>
          <w:szCs w:val="22"/>
          <w:lang w:eastAsia="en-GB"/>
          <w14:ligatures w14:val="none"/>
        </w:rPr>
      </w:pPr>
      <w:r w:rsidRPr="009F5410">
        <w:rPr>
          <w:rFonts w:eastAsia="Times New Roman" w:cstheme="minorHAnsi"/>
          <w:b/>
          <w:i/>
          <w:iCs/>
          <w:kern w:val="0"/>
          <w:sz w:val="22"/>
          <w:szCs w:val="22"/>
          <w:lang w:eastAsia="en-GB"/>
          <w14:ligatures w14:val="none"/>
        </w:rPr>
        <w:t xml:space="preserve">In Ancient Greece / </w:t>
      </w:r>
      <w:r w:rsidR="00A1160A" w:rsidRPr="009F5410">
        <w:rPr>
          <w:rFonts w:eastAsia="Times New Roman" w:cstheme="minorHAnsi"/>
          <w:b/>
          <w:i/>
          <w:iCs/>
          <w:kern w:val="0"/>
          <w:sz w:val="22"/>
          <w:szCs w:val="22"/>
          <w:lang w:eastAsia="en-GB"/>
          <w14:ligatures w14:val="none"/>
        </w:rPr>
        <w:t xml:space="preserve">Dans </w:t>
      </w:r>
      <w:proofErr w:type="spellStart"/>
      <w:r w:rsidR="00A1160A" w:rsidRPr="009F5410">
        <w:rPr>
          <w:rFonts w:eastAsia="Times New Roman" w:cstheme="minorHAnsi"/>
          <w:b/>
          <w:i/>
          <w:iCs/>
          <w:kern w:val="0"/>
          <w:sz w:val="22"/>
          <w:szCs w:val="22"/>
          <w:lang w:eastAsia="en-GB"/>
          <w14:ligatures w14:val="none"/>
        </w:rPr>
        <w:t>l’Hellade</w:t>
      </w:r>
      <w:proofErr w:type="spellEnd"/>
      <w:r w:rsidR="00A1160A" w:rsidRPr="00A1160A">
        <w:rPr>
          <w:rFonts w:eastAsia="Times New Roman" w:cstheme="minorHAnsi"/>
          <w:b/>
          <w:kern w:val="0"/>
          <w:sz w:val="22"/>
          <w:szCs w:val="22"/>
          <w:lang w:eastAsia="en-GB"/>
          <w14:ligatures w14:val="none"/>
        </w:rPr>
        <w:t xml:space="preserve"> </w:t>
      </w:r>
      <w:r w:rsidR="00A1160A" w:rsidRPr="00A1160A">
        <w:rPr>
          <w:rFonts w:eastAsia="Times New Roman" w:cstheme="minorHAnsi"/>
          <w:kern w:val="0"/>
          <w:sz w:val="22"/>
          <w:szCs w:val="22"/>
          <w:lang w:eastAsia="en-GB"/>
          <w14:ligatures w14:val="none"/>
        </w:rPr>
        <w:t>(</w:t>
      </w:r>
      <w:r w:rsidR="00B93FC4">
        <w:rPr>
          <w:rFonts w:eastAsia="Times New Roman" w:cstheme="minorHAnsi"/>
          <w:kern w:val="0"/>
          <w:sz w:val="22"/>
          <w:szCs w:val="22"/>
          <w:lang w:eastAsia="en-GB"/>
          <w14:ligatures w14:val="none"/>
        </w:rPr>
        <w:t xml:space="preserve">dir. Charles Decroix, </w:t>
      </w:r>
      <w:r w:rsidR="00A1160A" w:rsidRPr="00A1160A">
        <w:rPr>
          <w:rFonts w:eastAsia="Times New Roman" w:cstheme="minorHAnsi"/>
          <w:kern w:val="0"/>
          <w:sz w:val="22"/>
          <w:szCs w:val="22"/>
          <w:lang w:eastAsia="en-GB"/>
          <w14:ligatures w14:val="none"/>
        </w:rPr>
        <w:t xml:space="preserve">Pathé Frères, France, 1909). </w:t>
      </w:r>
      <w:r w:rsidR="009F065B">
        <w:rPr>
          <w:rFonts w:eastAsia="Times New Roman" w:cstheme="minorHAnsi"/>
          <w:kern w:val="0"/>
          <w:sz w:val="22"/>
          <w:szCs w:val="22"/>
          <w:lang w:eastAsia="en-GB"/>
          <w14:ligatures w14:val="none"/>
        </w:rPr>
        <w:t xml:space="preserve">From the collection of Christopher </w:t>
      </w:r>
      <w:r w:rsidR="00610C2D">
        <w:rPr>
          <w:rFonts w:eastAsia="Times New Roman" w:cstheme="minorHAnsi"/>
          <w:kern w:val="0"/>
          <w:sz w:val="22"/>
          <w:szCs w:val="22"/>
          <w:lang w:eastAsia="en-GB"/>
          <w14:ligatures w14:val="none"/>
        </w:rPr>
        <w:t xml:space="preserve">Bird. </w:t>
      </w:r>
      <w:r w:rsidR="00A1160A" w:rsidRPr="00A1160A">
        <w:rPr>
          <w:rFonts w:eastAsia="Times New Roman" w:cstheme="minorHAnsi"/>
          <w:kern w:val="0"/>
          <w:sz w:val="22"/>
          <w:szCs w:val="22"/>
          <w:lang w:eastAsia="en-GB"/>
          <w14:ligatures w14:val="none"/>
        </w:rPr>
        <w:t xml:space="preserve">Starring </w:t>
      </w:r>
      <w:r w:rsidR="00E62339">
        <w:rPr>
          <w:rFonts w:eastAsia="Times New Roman" w:cstheme="minorHAnsi"/>
          <w:kern w:val="0"/>
          <w:sz w:val="22"/>
          <w:szCs w:val="22"/>
          <w:lang w:eastAsia="en-GB"/>
          <w14:ligatures w14:val="none"/>
        </w:rPr>
        <w:t xml:space="preserve">the famous </w:t>
      </w:r>
      <w:r w:rsidR="008B1B3A">
        <w:rPr>
          <w:rFonts w:eastAsia="Times New Roman" w:cstheme="minorHAnsi"/>
          <w:kern w:val="0"/>
          <w:sz w:val="22"/>
          <w:szCs w:val="22"/>
          <w:lang w:eastAsia="en-GB"/>
          <w14:ligatures w14:val="none"/>
        </w:rPr>
        <w:t xml:space="preserve">French </w:t>
      </w:r>
      <w:r w:rsidR="00E62339">
        <w:rPr>
          <w:rFonts w:eastAsia="Times New Roman" w:cstheme="minorHAnsi"/>
          <w:kern w:val="0"/>
          <w:sz w:val="22"/>
          <w:szCs w:val="22"/>
          <w:lang w:eastAsia="en-GB"/>
          <w14:ligatures w14:val="none"/>
        </w:rPr>
        <w:t xml:space="preserve">dancer </w:t>
      </w:r>
      <w:r w:rsidR="00A1160A" w:rsidRPr="00A1160A">
        <w:rPr>
          <w:rFonts w:eastAsia="Times New Roman" w:cstheme="minorHAnsi"/>
          <w:kern w:val="0"/>
          <w:sz w:val="22"/>
          <w:szCs w:val="22"/>
          <w:lang w:eastAsia="en-GB"/>
          <w14:ligatures w14:val="none"/>
        </w:rPr>
        <w:t>Stacia Napierkowska</w:t>
      </w:r>
      <w:r w:rsidR="0073037B">
        <w:rPr>
          <w:rFonts w:eastAsia="Times New Roman" w:cstheme="minorHAnsi"/>
          <w:kern w:val="0"/>
          <w:sz w:val="22"/>
          <w:szCs w:val="22"/>
          <w:lang w:eastAsia="en-GB"/>
          <w14:ligatures w14:val="none"/>
        </w:rPr>
        <w:t xml:space="preserve"> </w:t>
      </w:r>
      <w:r w:rsidR="00BA0B12">
        <w:rPr>
          <w:rFonts w:eastAsia="Times New Roman" w:cstheme="minorHAnsi"/>
          <w:kern w:val="0"/>
          <w:sz w:val="22"/>
          <w:szCs w:val="22"/>
          <w:lang w:eastAsia="en-GB"/>
          <w14:ligatures w14:val="none"/>
        </w:rPr>
        <w:t>in a</w:t>
      </w:r>
      <w:r w:rsidR="007765D1">
        <w:rPr>
          <w:rFonts w:eastAsia="Times New Roman" w:cstheme="minorHAnsi"/>
          <w:kern w:val="0"/>
          <w:sz w:val="22"/>
          <w:szCs w:val="22"/>
          <w:lang w:eastAsia="en-GB"/>
          <w14:ligatures w14:val="none"/>
        </w:rPr>
        <w:t xml:space="preserve"> modish</w:t>
      </w:r>
      <w:r w:rsidR="00BA0B12">
        <w:rPr>
          <w:rFonts w:eastAsia="Times New Roman" w:cstheme="minorHAnsi"/>
          <w:kern w:val="0"/>
          <w:sz w:val="22"/>
          <w:szCs w:val="22"/>
          <w:lang w:eastAsia="en-GB"/>
          <w14:ligatures w14:val="none"/>
        </w:rPr>
        <w:t xml:space="preserve"> ‘ancient Greek’ ballet </w:t>
      </w:r>
      <w:r w:rsidR="006905B5">
        <w:rPr>
          <w:rFonts w:eastAsia="Times New Roman" w:cstheme="minorHAnsi"/>
          <w:kern w:val="0"/>
          <w:sz w:val="22"/>
          <w:szCs w:val="22"/>
          <w:lang w:eastAsia="en-GB"/>
          <w14:ligatures w14:val="none"/>
        </w:rPr>
        <w:t xml:space="preserve">that had been </w:t>
      </w:r>
      <w:r w:rsidR="00BA0B12">
        <w:rPr>
          <w:rFonts w:eastAsia="Times New Roman" w:cstheme="minorHAnsi"/>
          <w:kern w:val="0"/>
          <w:sz w:val="22"/>
          <w:szCs w:val="22"/>
          <w:lang w:eastAsia="en-GB"/>
          <w14:ligatures w14:val="none"/>
        </w:rPr>
        <w:t>choreographed</w:t>
      </w:r>
      <w:r w:rsidR="00A1160A" w:rsidRPr="00A1160A">
        <w:rPr>
          <w:rFonts w:eastAsia="Times New Roman" w:cstheme="minorHAnsi"/>
          <w:kern w:val="0"/>
          <w:sz w:val="22"/>
          <w:szCs w:val="22"/>
          <w:lang w:eastAsia="en-GB"/>
          <w14:ligatures w14:val="none"/>
        </w:rPr>
        <w:t xml:space="preserve"> by Sacha </w:t>
      </w:r>
      <w:proofErr w:type="spellStart"/>
      <w:r w:rsidR="00A1160A" w:rsidRPr="00A1160A">
        <w:rPr>
          <w:rFonts w:eastAsia="Times New Roman" w:cstheme="minorHAnsi"/>
          <w:kern w:val="0"/>
          <w:sz w:val="22"/>
          <w:szCs w:val="22"/>
          <w:lang w:eastAsia="en-GB"/>
          <w14:ligatures w14:val="none"/>
        </w:rPr>
        <w:t>Dezac</w:t>
      </w:r>
      <w:proofErr w:type="spellEnd"/>
      <w:r w:rsidR="00A1160A" w:rsidRPr="00A1160A">
        <w:rPr>
          <w:rFonts w:eastAsia="Times New Roman" w:cstheme="minorHAnsi"/>
          <w:kern w:val="0"/>
          <w:sz w:val="22"/>
          <w:szCs w:val="22"/>
          <w:lang w:eastAsia="en-GB"/>
          <w14:ligatures w14:val="none"/>
        </w:rPr>
        <w:t xml:space="preserve">. </w:t>
      </w:r>
      <w:r w:rsidR="007765D1">
        <w:rPr>
          <w:rFonts w:eastAsia="Times New Roman" w:cstheme="minorHAnsi"/>
          <w:kern w:val="0"/>
          <w:sz w:val="22"/>
          <w:szCs w:val="22"/>
          <w:lang w:eastAsia="en-GB"/>
          <w14:ligatures w14:val="none"/>
        </w:rPr>
        <w:t xml:space="preserve">While the British trade paper </w:t>
      </w:r>
      <w:r w:rsidR="007765D1">
        <w:rPr>
          <w:rFonts w:eastAsia="Times New Roman" w:cstheme="minorHAnsi"/>
          <w:i/>
          <w:iCs/>
          <w:kern w:val="0"/>
          <w:sz w:val="22"/>
          <w:szCs w:val="22"/>
          <w:lang w:eastAsia="en-GB"/>
          <w14:ligatures w14:val="none"/>
        </w:rPr>
        <w:t>The Bioscope</w:t>
      </w:r>
      <w:r w:rsidR="007765D1">
        <w:rPr>
          <w:rFonts w:eastAsia="Times New Roman" w:cstheme="minorHAnsi"/>
          <w:kern w:val="0"/>
          <w:sz w:val="22"/>
          <w:szCs w:val="22"/>
          <w:lang w:eastAsia="en-GB"/>
          <w14:ligatures w14:val="none"/>
        </w:rPr>
        <w:t xml:space="preserve"> admired </w:t>
      </w:r>
      <w:r w:rsidR="00CD0257">
        <w:rPr>
          <w:rFonts w:eastAsia="Times New Roman" w:cstheme="minorHAnsi"/>
          <w:kern w:val="0"/>
          <w:sz w:val="22"/>
          <w:szCs w:val="22"/>
          <w:lang w:eastAsia="en-GB"/>
          <w14:ligatures w14:val="none"/>
        </w:rPr>
        <w:t xml:space="preserve">the film for its </w:t>
      </w:r>
      <w:r w:rsidR="00826540">
        <w:rPr>
          <w:rFonts w:eastAsia="Times New Roman" w:cstheme="minorHAnsi"/>
          <w:kern w:val="0"/>
          <w:sz w:val="22"/>
          <w:szCs w:val="22"/>
          <w:lang w:eastAsia="en-GB"/>
          <w14:ligatures w14:val="none"/>
        </w:rPr>
        <w:t xml:space="preserve">charm and </w:t>
      </w:r>
      <w:r w:rsidR="00CD0257">
        <w:rPr>
          <w:rFonts w:eastAsia="Times New Roman" w:cstheme="minorHAnsi"/>
          <w:kern w:val="0"/>
          <w:sz w:val="22"/>
          <w:szCs w:val="22"/>
          <w:lang w:eastAsia="en-GB"/>
          <w14:ligatures w14:val="none"/>
        </w:rPr>
        <w:t xml:space="preserve">artistry, the American </w:t>
      </w:r>
      <w:r w:rsidR="006905B5">
        <w:rPr>
          <w:rFonts w:eastAsia="Times New Roman" w:cstheme="minorHAnsi"/>
          <w:kern w:val="0"/>
          <w:sz w:val="22"/>
          <w:szCs w:val="22"/>
          <w:lang w:eastAsia="en-GB"/>
          <w14:ligatures w14:val="none"/>
        </w:rPr>
        <w:t xml:space="preserve">trade paper </w:t>
      </w:r>
      <w:r w:rsidR="00CD0257">
        <w:rPr>
          <w:rFonts w:eastAsia="Times New Roman" w:cstheme="minorHAnsi"/>
          <w:i/>
          <w:iCs/>
          <w:kern w:val="0"/>
          <w:sz w:val="22"/>
          <w:szCs w:val="22"/>
          <w:lang w:eastAsia="en-GB"/>
          <w14:ligatures w14:val="none"/>
        </w:rPr>
        <w:t>Variety</w:t>
      </w:r>
      <w:r w:rsidR="00CD0257">
        <w:rPr>
          <w:rFonts w:eastAsia="Times New Roman" w:cstheme="minorHAnsi"/>
          <w:kern w:val="0"/>
          <w:sz w:val="22"/>
          <w:szCs w:val="22"/>
          <w:lang w:eastAsia="en-GB"/>
          <w14:ligatures w14:val="none"/>
        </w:rPr>
        <w:t xml:space="preserve"> </w:t>
      </w:r>
      <w:r w:rsidR="009D0E4F">
        <w:rPr>
          <w:rFonts w:eastAsia="Times New Roman" w:cstheme="minorHAnsi"/>
          <w:kern w:val="0"/>
          <w:sz w:val="22"/>
          <w:szCs w:val="22"/>
          <w:lang w:eastAsia="en-GB"/>
          <w14:ligatures w14:val="none"/>
        </w:rPr>
        <w:t xml:space="preserve">considered picture house audiences incapable of appreciating </w:t>
      </w:r>
      <w:r w:rsidR="00826540">
        <w:rPr>
          <w:rFonts w:eastAsia="Times New Roman" w:cstheme="minorHAnsi"/>
          <w:kern w:val="0"/>
          <w:sz w:val="22"/>
          <w:szCs w:val="22"/>
          <w:lang w:eastAsia="en-GB"/>
          <w14:ligatures w14:val="none"/>
        </w:rPr>
        <w:t>anything</w:t>
      </w:r>
      <w:r w:rsidR="009D0E4F">
        <w:rPr>
          <w:rFonts w:eastAsia="Times New Roman" w:cstheme="minorHAnsi"/>
          <w:kern w:val="0"/>
          <w:sz w:val="22"/>
          <w:szCs w:val="22"/>
          <w:lang w:eastAsia="en-GB"/>
          <w14:ligatures w14:val="none"/>
        </w:rPr>
        <w:t xml:space="preserve"> ‘clas</w:t>
      </w:r>
      <w:r w:rsidR="00A75B13">
        <w:rPr>
          <w:rFonts w:eastAsia="Times New Roman" w:cstheme="minorHAnsi"/>
          <w:kern w:val="0"/>
          <w:sz w:val="22"/>
          <w:szCs w:val="22"/>
          <w:lang w:eastAsia="en-GB"/>
          <w14:ligatures w14:val="none"/>
        </w:rPr>
        <w:t>s</w:t>
      </w:r>
      <w:r w:rsidR="009D0E4F">
        <w:rPr>
          <w:rFonts w:eastAsia="Times New Roman" w:cstheme="minorHAnsi"/>
          <w:kern w:val="0"/>
          <w:sz w:val="22"/>
          <w:szCs w:val="22"/>
          <w:lang w:eastAsia="en-GB"/>
          <w14:ligatures w14:val="none"/>
        </w:rPr>
        <w:t>ical’</w:t>
      </w:r>
      <w:r w:rsidR="00826540">
        <w:rPr>
          <w:rFonts w:eastAsia="Times New Roman" w:cstheme="minorHAnsi"/>
          <w:kern w:val="0"/>
          <w:sz w:val="22"/>
          <w:szCs w:val="22"/>
          <w:lang w:eastAsia="en-GB"/>
          <w14:ligatures w14:val="none"/>
        </w:rPr>
        <w:t xml:space="preserve">. </w:t>
      </w:r>
      <w:proofErr w:type="gramStart"/>
      <w:r w:rsidR="00826540">
        <w:rPr>
          <w:rFonts w:eastAsia="Times New Roman" w:cstheme="minorHAnsi"/>
          <w:kern w:val="0"/>
          <w:sz w:val="22"/>
          <w:szCs w:val="22"/>
          <w:lang w:eastAsia="en-GB"/>
          <w14:ligatures w14:val="none"/>
        </w:rPr>
        <w:t>Instead</w:t>
      </w:r>
      <w:proofErr w:type="gramEnd"/>
      <w:r w:rsidR="00826540">
        <w:rPr>
          <w:rFonts w:eastAsia="Times New Roman" w:cstheme="minorHAnsi"/>
          <w:kern w:val="0"/>
          <w:sz w:val="22"/>
          <w:szCs w:val="22"/>
          <w:lang w:eastAsia="en-GB"/>
          <w14:ligatures w14:val="none"/>
        </w:rPr>
        <w:t xml:space="preserve"> it </w:t>
      </w:r>
      <w:r w:rsidR="00E84F07">
        <w:rPr>
          <w:rFonts w:eastAsia="Times New Roman" w:cstheme="minorHAnsi"/>
          <w:kern w:val="0"/>
          <w:sz w:val="22"/>
          <w:szCs w:val="22"/>
          <w:lang w:eastAsia="en-GB"/>
          <w14:ligatures w14:val="none"/>
        </w:rPr>
        <w:t xml:space="preserve">expressed gratitude that the </w:t>
      </w:r>
      <w:r w:rsidR="002F3BB5">
        <w:rPr>
          <w:rFonts w:eastAsia="Times New Roman" w:cstheme="minorHAnsi"/>
          <w:kern w:val="0"/>
          <w:sz w:val="22"/>
          <w:szCs w:val="22"/>
          <w:lang w:eastAsia="en-GB"/>
          <w14:ligatures w14:val="none"/>
        </w:rPr>
        <w:t xml:space="preserve">principals in this </w:t>
      </w:r>
      <w:r w:rsidR="006905B5">
        <w:rPr>
          <w:rFonts w:eastAsia="Times New Roman" w:cstheme="minorHAnsi"/>
          <w:kern w:val="0"/>
          <w:sz w:val="22"/>
          <w:szCs w:val="22"/>
          <w:lang w:eastAsia="en-GB"/>
          <w14:ligatures w14:val="none"/>
        </w:rPr>
        <w:t xml:space="preserve">seductive </w:t>
      </w:r>
      <w:r w:rsidR="002F3BB5">
        <w:rPr>
          <w:rFonts w:eastAsia="Times New Roman" w:cstheme="minorHAnsi"/>
          <w:kern w:val="0"/>
          <w:sz w:val="22"/>
          <w:szCs w:val="22"/>
          <w:lang w:eastAsia="en-GB"/>
          <w14:ligatures w14:val="none"/>
        </w:rPr>
        <w:t>dance were not too scantily dressed and conformed to basic standards of decency.</w:t>
      </w:r>
    </w:p>
    <w:p w14:paraId="1223ABE9" w14:textId="28B3C0EF" w:rsidR="008E7ECD" w:rsidRPr="001E39A6" w:rsidRDefault="008E7ECD" w:rsidP="009F5410">
      <w:pPr>
        <w:rPr>
          <w:rFonts w:eastAsia="Times New Roman" w:cstheme="minorHAnsi"/>
          <w:kern w:val="0"/>
          <w:sz w:val="22"/>
          <w:szCs w:val="22"/>
          <w:lang w:eastAsia="en-GB"/>
          <w14:ligatures w14:val="none"/>
        </w:rPr>
      </w:pPr>
    </w:p>
    <w:p w14:paraId="5A91B8FA" w14:textId="44E49456" w:rsidR="00E63808" w:rsidRDefault="00E63808" w:rsidP="00E63808">
      <w:pPr>
        <w:rPr>
          <w:sz w:val="22"/>
          <w:szCs w:val="22"/>
        </w:rPr>
      </w:pPr>
      <w:r>
        <w:rPr>
          <w:rFonts w:ascii="Calibri" w:eastAsia="Times New Roman" w:hAnsi="Calibri" w:cs="Calibri"/>
          <w:b/>
          <w:bCs/>
          <w:i/>
          <w:iCs/>
          <w:color w:val="000000"/>
          <w:sz w:val="22"/>
          <w:szCs w:val="22"/>
        </w:rPr>
        <w:t>Julius Caesar</w:t>
      </w:r>
      <w:r>
        <w:rPr>
          <w:rFonts w:ascii="Calibri" w:eastAsia="Times New Roman" w:hAnsi="Calibri" w:cs="Calibri"/>
          <w:color w:val="000000"/>
          <w:sz w:val="22"/>
          <w:szCs w:val="22"/>
        </w:rPr>
        <w:t> </w:t>
      </w:r>
      <w:r w:rsidRPr="00CC297B">
        <w:rPr>
          <w:rFonts w:ascii="Calibri" w:eastAsia="Times New Roman" w:hAnsi="Calibri" w:cs="Calibri"/>
          <w:color w:val="000000"/>
          <w:sz w:val="22"/>
          <w:szCs w:val="22"/>
        </w:rPr>
        <w:t>(</w:t>
      </w:r>
      <w:r w:rsidR="009F5410" w:rsidRPr="00CC297B">
        <w:rPr>
          <w:sz w:val="22"/>
          <w:szCs w:val="22"/>
        </w:rPr>
        <w:t xml:space="preserve">dir. William V. Ranous, </w:t>
      </w:r>
      <w:r w:rsidR="00A666D2">
        <w:rPr>
          <w:sz w:val="22"/>
          <w:szCs w:val="22"/>
        </w:rPr>
        <w:t xml:space="preserve">Vitagraph, </w:t>
      </w:r>
      <w:r w:rsidR="009F5410" w:rsidRPr="00CC297B">
        <w:rPr>
          <w:rFonts w:ascii="Calibri" w:eastAsia="Times New Roman" w:hAnsi="Calibri" w:cs="Calibri"/>
          <w:color w:val="000000"/>
          <w:sz w:val="22"/>
          <w:szCs w:val="22"/>
        </w:rPr>
        <w:t xml:space="preserve">USA, </w:t>
      </w:r>
      <w:r w:rsidRPr="00CC297B">
        <w:rPr>
          <w:rFonts w:ascii="Calibri" w:eastAsia="Times New Roman" w:hAnsi="Calibri" w:cs="Calibri"/>
          <w:color w:val="000000"/>
          <w:sz w:val="22"/>
          <w:szCs w:val="22"/>
        </w:rPr>
        <w:t>1908)</w:t>
      </w:r>
      <w:r w:rsidR="00CC297B">
        <w:rPr>
          <w:sz w:val="22"/>
          <w:szCs w:val="22"/>
        </w:rPr>
        <w:t>.</w:t>
      </w:r>
      <w:r w:rsidRPr="00CC297B">
        <w:rPr>
          <w:sz w:val="22"/>
          <w:szCs w:val="22"/>
        </w:rPr>
        <w:t> </w:t>
      </w:r>
      <w:r w:rsidR="000A2425">
        <w:rPr>
          <w:sz w:val="22"/>
          <w:szCs w:val="22"/>
        </w:rPr>
        <w:t xml:space="preserve">From the BFI National Film Archive. </w:t>
      </w:r>
      <w:r w:rsidR="008224B2" w:rsidRPr="008224B2">
        <w:rPr>
          <w:sz w:val="22"/>
          <w:szCs w:val="22"/>
        </w:rPr>
        <w:t xml:space="preserve">Vitagraph made a number of adaptations of Shakespeare for the silent screen. </w:t>
      </w:r>
      <w:r w:rsidR="004B00D9">
        <w:rPr>
          <w:sz w:val="22"/>
          <w:szCs w:val="22"/>
        </w:rPr>
        <w:t>Utilising</w:t>
      </w:r>
      <w:r w:rsidR="00C341F7">
        <w:rPr>
          <w:sz w:val="22"/>
          <w:szCs w:val="22"/>
        </w:rPr>
        <w:t xml:space="preserve"> key scenes from the plays,</w:t>
      </w:r>
      <w:r w:rsidR="008224B2" w:rsidRPr="008224B2">
        <w:rPr>
          <w:sz w:val="22"/>
          <w:szCs w:val="22"/>
        </w:rPr>
        <w:t xml:space="preserve"> </w:t>
      </w:r>
      <w:r w:rsidR="004B00D9">
        <w:rPr>
          <w:sz w:val="22"/>
          <w:szCs w:val="22"/>
        </w:rPr>
        <w:t xml:space="preserve">they </w:t>
      </w:r>
      <w:r w:rsidR="008224B2" w:rsidRPr="008224B2">
        <w:rPr>
          <w:sz w:val="22"/>
          <w:szCs w:val="22"/>
        </w:rPr>
        <w:t xml:space="preserve">were designed to lift </w:t>
      </w:r>
      <w:r w:rsidR="000C6E6C">
        <w:rPr>
          <w:sz w:val="22"/>
          <w:szCs w:val="22"/>
        </w:rPr>
        <w:t xml:space="preserve">up </w:t>
      </w:r>
      <w:r w:rsidR="008224B2" w:rsidRPr="008224B2">
        <w:rPr>
          <w:sz w:val="22"/>
          <w:szCs w:val="22"/>
        </w:rPr>
        <w:t xml:space="preserve">the status of the new art of cinema and draw in middle-class audiences. </w:t>
      </w:r>
      <w:r w:rsidRPr="008224B2">
        <w:rPr>
          <w:sz w:val="22"/>
          <w:szCs w:val="22"/>
        </w:rPr>
        <w:t>Mar</w:t>
      </w:r>
      <w:r w:rsidR="008224B2">
        <w:rPr>
          <w:sz w:val="22"/>
          <w:szCs w:val="22"/>
        </w:rPr>
        <w:t>k</w:t>
      </w:r>
      <w:r w:rsidRPr="008224B2">
        <w:rPr>
          <w:sz w:val="22"/>
          <w:szCs w:val="22"/>
        </w:rPr>
        <w:t xml:space="preserve"> Antony offer</w:t>
      </w:r>
      <w:r w:rsidR="008224B2">
        <w:rPr>
          <w:sz w:val="22"/>
          <w:szCs w:val="22"/>
        </w:rPr>
        <w:t>s Caesar</w:t>
      </w:r>
      <w:r w:rsidRPr="008224B2">
        <w:rPr>
          <w:sz w:val="22"/>
          <w:szCs w:val="22"/>
        </w:rPr>
        <w:t xml:space="preserve"> a crown three times. Brutus </w:t>
      </w:r>
      <w:r w:rsidR="00A77294">
        <w:rPr>
          <w:sz w:val="22"/>
          <w:szCs w:val="22"/>
        </w:rPr>
        <w:t xml:space="preserve">is </w:t>
      </w:r>
      <w:r w:rsidR="0045408F">
        <w:rPr>
          <w:sz w:val="22"/>
          <w:szCs w:val="22"/>
        </w:rPr>
        <w:t xml:space="preserve">thereby </w:t>
      </w:r>
      <w:r w:rsidR="00A77294">
        <w:rPr>
          <w:sz w:val="22"/>
          <w:szCs w:val="22"/>
        </w:rPr>
        <w:t xml:space="preserve">persuaded </w:t>
      </w:r>
      <w:r w:rsidRPr="008224B2">
        <w:rPr>
          <w:sz w:val="22"/>
          <w:szCs w:val="22"/>
        </w:rPr>
        <w:t xml:space="preserve">to join </w:t>
      </w:r>
      <w:r w:rsidR="00A77294">
        <w:rPr>
          <w:sz w:val="22"/>
          <w:szCs w:val="22"/>
        </w:rPr>
        <w:t>a</w:t>
      </w:r>
      <w:r w:rsidRPr="008224B2">
        <w:rPr>
          <w:sz w:val="22"/>
          <w:szCs w:val="22"/>
        </w:rPr>
        <w:t xml:space="preserve"> conspiracy</w:t>
      </w:r>
      <w:r w:rsidR="008224B2">
        <w:rPr>
          <w:sz w:val="22"/>
          <w:szCs w:val="22"/>
        </w:rPr>
        <w:t xml:space="preserve"> to assassinate</w:t>
      </w:r>
      <w:r w:rsidR="0045408F">
        <w:rPr>
          <w:sz w:val="22"/>
          <w:szCs w:val="22"/>
        </w:rPr>
        <w:t xml:space="preserve"> the would-be king</w:t>
      </w:r>
      <w:r w:rsidRPr="008224B2">
        <w:rPr>
          <w:sz w:val="22"/>
          <w:szCs w:val="22"/>
        </w:rPr>
        <w:t xml:space="preserve">. </w:t>
      </w:r>
      <w:r w:rsidR="00A44CC7">
        <w:rPr>
          <w:sz w:val="22"/>
          <w:szCs w:val="22"/>
        </w:rPr>
        <w:t xml:space="preserve">On the Ides of March, </w:t>
      </w:r>
      <w:r w:rsidRPr="008224B2">
        <w:rPr>
          <w:sz w:val="22"/>
          <w:szCs w:val="22"/>
        </w:rPr>
        <w:t xml:space="preserve">Calpurnia tries </w:t>
      </w:r>
      <w:r w:rsidR="00A77294">
        <w:rPr>
          <w:sz w:val="22"/>
          <w:szCs w:val="22"/>
        </w:rPr>
        <w:t xml:space="preserve">unsuccessfully </w:t>
      </w:r>
      <w:r w:rsidRPr="008224B2">
        <w:rPr>
          <w:sz w:val="22"/>
          <w:szCs w:val="22"/>
        </w:rPr>
        <w:t>to persuade h</w:t>
      </w:r>
      <w:r w:rsidR="008224B2">
        <w:rPr>
          <w:sz w:val="22"/>
          <w:szCs w:val="22"/>
        </w:rPr>
        <w:t>er husband</w:t>
      </w:r>
      <w:r w:rsidRPr="008224B2">
        <w:rPr>
          <w:sz w:val="22"/>
          <w:szCs w:val="22"/>
        </w:rPr>
        <w:t xml:space="preserve"> not to go to the Capitol</w:t>
      </w:r>
      <w:r w:rsidR="00A77294">
        <w:rPr>
          <w:sz w:val="22"/>
          <w:szCs w:val="22"/>
        </w:rPr>
        <w:t xml:space="preserve"> where a</w:t>
      </w:r>
      <w:r w:rsidRPr="008224B2">
        <w:rPr>
          <w:sz w:val="22"/>
          <w:szCs w:val="22"/>
        </w:rPr>
        <w:t xml:space="preserve"> soothsayer </w:t>
      </w:r>
      <w:r w:rsidR="008224B2">
        <w:rPr>
          <w:sz w:val="22"/>
          <w:szCs w:val="22"/>
        </w:rPr>
        <w:t xml:space="preserve">also </w:t>
      </w:r>
      <w:r w:rsidRPr="008224B2">
        <w:rPr>
          <w:sz w:val="22"/>
          <w:szCs w:val="22"/>
        </w:rPr>
        <w:t>tries to warn</w:t>
      </w:r>
      <w:r w:rsidR="00D115AA">
        <w:rPr>
          <w:sz w:val="22"/>
          <w:szCs w:val="22"/>
        </w:rPr>
        <w:t xml:space="preserve"> him</w:t>
      </w:r>
      <w:r w:rsidR="0006100A">
        <w:rPr>
          <w:sz w:val="22"/>
          <w:szCs w:val="22"/>
        </w:rPr>
        <w:t xml:space="preserve"> of the danger</w:t>
      </w:r>
      <w:r w:rsidRPr="008224B2">
        <w:rPr>
          <w:sz w:val="22"/>
          <w:szCs w:val="22"/>
        </w:rPr>
        <w:t xml:space="preserve">. </w:t>
      </w:r>
      <w:r w:rsidR="00D115AA">
        <w:rPr>
          <w:sz w:val="22"/>
          <w:szCs w:val="22"/>
        </w:rPr>
        <w:t>Caesar</w:t>
      </w:r>
      <w:r w:rsidR="008224B2">
        <w:rPr>
          <w:sz w:val="22"/>
          <w:szCs w:val="22"/>
        </w:rPr>
        <w:t xml:space="preserve"> </w:t>
      </w:r>
      <w:r w:rsidRPr="008224B2">
        <w:rPr>
          <w:sz w:val="22"/>
          <w:szCs w:val="22"/>
        </w:rPr>
        <w:t>is murdered and Mar</w:t>
      </w:r>
      <w:r w:rsidR="008224B2" w:rsidRPr="008224B2">
        <w:rPr>
          <w:sz w:val="22"/>
          <w:szCs w:val="22"/>
        </w:rPr>
        <w:t>k</w:t>
      </w:r>
      <w:r w:rsidRPr="008224B2">
        <w:rPr>
          <w:sz w:val="22"/>
          <w:szCs w:val="22"/>
        </w:rPr>
        <w:t xml:space="preserve"> Antony</w:t>
      </w:r>
      <w:r w:rsidR="008224B2">
        <w:rPr>
          <w:sz w:val="22"/>
          <w:szCs w:val="22"/>
        </w:rPr>
        <w:t xml:space="preserve"> </w:t>
      </w:r>
      <w:r w:rsidRPr="008224B2">
        <w:rPr>
          <w:sz w:val="22"/>
          <w:szCs w:val="22"/>
        </w:rPr>
        <w:t xml:space="preserve">delivers </w:t>
      </w:r>
      <w:r w:rsidR="00744BEA">
        <w:rPr>
          <w:sz w:val="22"/>
          <w:szCs w:val="22"/>
        </w:rPr>
        <w:t>his</w:t>
      </w:r>
      <w:r w:rsidRPr="008224B2">
        <w:rPr>
          <w:sz w:val="22"/>
          <w:szCs w:val="22"/>
        </w:rPr>
        <w:t xml:space="preserve"> </w:t>
      </w:r>
      <w:r w:rsidR="00D115AA">
        <w:rPr>
          <w:sz w:val="22"/>
          <w:szCs w:val="22"/>
        </w:rPr>
        <w:t>famous ‘Friends, Rom</w:t>
      </w:r>
      <w:r w:rsidR="000A2425">
        <w:rPr>
          <w:sz w:val="22"/>
          <w:szCs w:val="22"/>
        </w:rPr>
        <w:t>a</w:t>
      </w:r>
      <w:r w:rsidR="00D115AA">
        <w:rPr>
          <w:sz w:val="22"/>
          <w:szCs w:val="22"/>
        </w:rPr>
        <w:t xml:space="preserve">ns, countrymen’ </w:t>
      </w:r>
      <w:r w:rsidRPr="008224B2">
        <w:rPr>
          <w:sz w:val="22"/>
          <w:szCs w:val="22"/>
        </w:rPr>
        <w:t xml:space="preserve">speech </w:t>
      </w:r>
      <w:r w:rsidR="00237001">
        <w:rPr>
          <w:sz w:val="22"/>
          <w:szCs w:val="22"/>
        </w:rPr>
        <w:t xml:space="preserve">in pantomime </w:t>
      </w:r>
      <w:r w:rsidR="008224B2">
        <w:rPr>
          <w:sz w:val="22"/>
          <w:szCs w:val="22"/>
        </w:rPr>
        <w:t xml:space="preserve">over </w:t>
      </w:r>
      <w:r w:rsidR="00237001">
        <w:rPr>
          <w:sz w:val="22"/>
          <w:szCs w:val="22"/>
        </w:rPr>
        <w:t>the</w:t>
      </w:r>
      <w:r w:rsidR="008224B2">
        <w:rPr>
          <w:sz w:val="22"/>
          <w:szCs w:val="22"/>
        </w:rPr>
        <w:t xml:space="preserve"> corpse</w:t>
      </w:r>
      <w:r w:rsidRPr="008224B2">
        <w:rPr>
          <w:sz w:val="22"/>
          <w:szCs w:val="22"/>
        </w:rPr>
        <w:t xml:space="preserve">. </w:t>
      </w:r>
      <w:r w:rsidR="008224B2">
        <w:rPr>
          <w:sz w:val="22"/>
          <w:szCs w:val="22"/>
        </w:rPr>
        <w:t>Later</w:t>
      </w:r>
      <w:r w:rsidR="00A22AA8">
        <w:rPr>
          <w:sz w:val="22"/>
          <w:szCs w:val="22"/>
        </w:rPr>
        <w:t>,</w:t>
      </w:r>
      <w:r w:rsidR="008224B2">
        <w:rPr>
          <w:sz w:val="22"/>
          <w:szCs w:val="22"/>
        </w:rPr>
        <w:t xml:space="preserve"> on the eve of battle, </w:t>
      </w:r>
      <w:r w:rsidR="008224B2" w:rsidRPr="008224B2">
        <w:rPr>
          <w:sz w:val="22"/>
          <w:szCs w:val="22"/>
        </w:rPr>
        <w:t xml:space="preserve">Brutus </w:t>
      </w:r>
      <w:r w:rsidRPr="008224B2">
        <w:rPr>
          <w:sz w:val="22"/>
          <w:szCs w:val="22"/>
        </w:rPr>
        <w:t>has a vision of Caesar who warns him of his imminent death. In defeat, Brutus falls on his sword. Mar</w:t>
      </w:r>
      <w:r w:rsidR="008224B2" w:rsidRPr="008224B2">
        <w:rPr>
          <w:sz w:val="22"/>
          <w:szCs w:val="22"/>
        </w:rPr>
        <w:t>k</w:t>
      </w:r>
      <w:r w:rsidRPr="008224B2">
        <w:rPr>
          <w:sz w:val="22"/>
          <w:szCs w:val="22"/>
        </w:rPr>
        <w:t xml:space="preserve"> Antony takes the corpse </w:t>
      </w:r>
      <w:r w:rsidR="008224B2" w:rsidRPr="008224B2">
        <w:rPr>
          <w:sz w:val="22"/>
          <w:szCs w:val="22"/>
        </w:rPr>
        <w:t xml:space="preserve">of this noble Roman </w:t>
      </w:r>
      <w:r w:rsidRPr="008224B2">
        <w:rPr>
          <w:sz w:val="22"/>
          <w:szCs w:val="22"/>
        </w:rPr>
        <w:t xml:space="preserve">and </w:t>
      </w:r>
      <w:r w:rsidR="008224B2" w:rsidRPr="008224B2">
        <w:rPr>
          <w:sz w:val="22"/>
          <w:szCs w:val="22"/>
        </w:rPr>
        <w:t xml:space="preserve">burns it </w:t>
      </w:r>
      <w:r w:rsidRPr="008224B2">
        <w:rPr>
          <w:sz w:val="22"/>
          <w:szCs w:val="22"/>
        </w:rPr>
        <w:t>on a pyre.</w:t>
      </w:r>
    </w:p>
    <w:p w14:paraId="3A6F92AA" w14:textId="77777777" w:rsidR="006669E7" w:rsidRPr="00CC297B" w:rsidRDefault="006669E7" w:rsidP="00E63808">
      <w:pPr>
        <w:rPr>
          <w:rFonts w:eastAsia="Times New Roman"/>
          <w:color w:val="212121"/>
        </w:rPr>
      </w:pPr>
    </w:p>
    <w:p w14:paraId="2902E289" w14:textId="4996FCE9" w:rsidR="00151E58" w:rsidRPr="00151E58" w:rsidRDefault="00E63808" w:rsidP="00796ABC">
      <w:pPr>
        <w:rPr>
          <w:rFonts w:eastAsia="Times New Roman"/>
          <w:color w:val="212121"/>
        </w:rPr>
      </w:pPr>
      <w:r>
        <w:rPr>
          <w:rFonts w:ascii="Calibri" w:eastAsia="Times New Roman" w:hAnsi="Calibri" w:cs="Calibri"/>
          <w:b/>
          <w:bCs/>
          <w:i/>
          <w:iCs/>
          <w:color w:val="000000"/>
          <w:sz w:val="22"/>
          <w:szCs w:val="22"/>
        </w:rPr>
        <w:t>Private Life of Helen of Troy </w:t>
      </w:r>
      <w:r w:rsidRPr="000C597F">
        <w:rPr>
          <w:rFonts w:ascii="Calibri" w:eastAsia="Times New Roman" w:hAnsi="Calibri" w:cs="Calibri"/>
          <w:color w:val="000000"/>
          <w:sz w:val="22"/>
          <w:szCs w:val="22"/>
        </w:rPr>
        <w:t>(</w:t>
      </w:r>
      <w:r w:rsidR="000F625A" w:rsidRPr="000C597F">
        <w:rPr>
          <w:rFonts w:ascii="Calibri" w:eastAsia="Times New Roman" w:hAnsi="Calibri" w:cs="Calibri"/>
          <w:color w:val="000000"/>
          <w:sz w:val="22"/>
          <w:szCs w:val="22"/>
        </w:rPr>
        <w:t xml:space="preserve">dir. Alexander Korda, </w:t>
      </w:r>
      <w:r w:rsidR="000C597F" w:rsidRPr="000C597F">
        <w:rPr>
          <w:rFonts w:ascii="Calibri" w:eastAsia="Times New Roman" w:hAnsi="Calibri" w:cs="Calibri"/>
          <w:color w:val="000000"/>
          <w:sz w:val="22"/>
          <w:szCs w:val="22"/>
        </w:rPr>
        <w:t xml:space="preserve">First National Pictures, </w:t>
      </w:r>
      <w:r w:rsidR="00CC297B" w:rsidRPr="000C597F">
        <w:rPr>
          <w:rFonts w:ascii="Calibri" w:eastAsia="Times New Roman" w:hAnsi="Calibri" w:cs="Calibri"/>
          <w:color w:val="000000"/>
          <w:sz w:val="22"/>
          <w:szCs w:val="22"/>
        </w:rPr>
        <w:t xml:space="preserve">USA, </w:t>
      </w:r>
      <w:r w:rsidRPr="000C597F">
        <w:rPr>
          <w:rFonts w:ascii="Calibri" w:eastAsia="Times New Roman" w:hAnsi="Calibri" w:cs="Calibri"/>
          <w:color w:val="000000"/>
          <w:sz w:val="22"/>
          <w:szCs w:val="22"/>
        </w:rPr>
        <w:t>1927)</w:t>
      </w:r>
      <w:r w:rsidR="000C597F">
        <w:rPr>
          <w:rFonts w:ascii="Calibri" w:eastAsia="Times New Roman" w:hAnsi="Calibri" w:cs="Calibri"/>
          <w:color w:val="000000"/>
          <w:sz w:val="22"/>
          <w:szCs w:val="22"/>
        </w:rPr>
        <w:t>.</w:t>
      </w:r>
      <w:r>
        <w:rPr>
          <w:rFonts w:ascii="Calibri" w:eastAsia="Times New Roman" w:hAnsi="Calibri" w:cs="Calibri"/>
          <w:b/>
          <w:bCs/>
          <w:color w:val="000000"/>
          <w:sz w:val="22"/>
          <w:szCs w:val="22"/>
        </w:rPr>
        <w:t> </w:t>
      </w:r>
      <w:r w:rsidR="00CC297B" w:rsidRPr="008A1B64">
        <w:rPr>
          <w:rFonts w:ascii="Calibri" w:eastAsia="Times New Roman" w:hAnsi="Calibri" w:cs="Calibri"/>
          <w:color w:val="000000"/>
          <w:sz w:val="22"/>
          <w:szCs w:val="22"/>
        </w:rPr>
        <w:t>From the BFI National Archive</w:t>
      </w:r>
      <w:r w:rsidR="00CC297B">
        <w:rPr>
          <w:rFonts w:ascii="Calibri" w:eastAsia="Times New Roman" w:hAnsi="Calibri" w:cs="Calibri"/>
          <w:b/>
          <w:bCs/>
          <w:color w:val="000000"/>
          <w:sz w:val="22"/>
          <w:szCs w:val="22"/>
        </w:rPr>
        <w:t>.</w:t>
      </w:r>
      <w:r w:rsidR="00CC297B">
        <w:rPr>
          <w:rFonts w:eastAsia="Times New Roman"/>
          <w:color w:val="212121"/>
        </w:rPr>
        <w:t xml:space="preserve"> </w:t>
      </w:r>
      <w:r>
        <w:rPr>
          <w:rFonts w:ascii="Calibri" w:eastAsia="Times New Roman" w:hAnsi="Calibri" w:cs="Calibri"/>
          <w:color w:val="000000"/>
          <w:sz w:val="22"/>
          <w:szCs w:val="22"/>
        </w:rPr>
        <w:t>A b</w:t>
      </w:r>
      <w:r w:rsidRPr="00E63808">
        <w:rPr>
          <w:rFonts w:ascii="Calibri" w:eastAsia="Times New Roman" w:hAnsi="Calibri" w:cs="Calibri"/>
          <w:color w:val="000000"/>
          <w:sz w:val="22"/>
          <w:szCs w:val="22"/>
        </w:rPr>
        <w:t>urlesque of the Trojan myth</w:t>
      </w:r>
      <w:r w:rsidR="00C341F7">
        <w:rPr>
          <w:rFonts w:ascii="Calibri" w:eastAsia="Times New Roman" w:hAnsi="Calibri" w:cs="Calibri"/>
          <w:color w:val="000000"/>
          <w:sz w:val="22"/>
          <w:szCs w:val="22"/>
        </w:rPr>
        <w:t xml:space="preserve"> based on a novel by John Erskine</w:t>
      </w:r>
      <w:r w:rsidR="002E3928">
        <w:rPr>
          <w:rFonts w:ascii="Calibri" w:eastAsia="Times New Roman" w:hAnsi="Calibri" w:cs="Calibri"/>
          <w:color w:val="000000"/>
          <w:sz w:val="22"/>
          <w:szCs w:val="22"/>
        </w:rPr>
        <w:t xml:space="preserve"> that turns Greek epic into a story of everyday people with marriage problems</w:t>
      </w:r>
      <w:r w:rsidRPr="00E63808">
        <w:rPr>
          <w:rFonts w:ascii="Calibri" w:eastAsia="Times New Roman" w:hAnsi="Calibri" w:cs="Calibri"/>
          <w:color w:val="000000"/>
          <w:sz w:val="22"/>
          <w:szCs w:val="22"/>
        </w:rPr>
        <w:t xml:space="preserve">. </w:t>
      </w:r>
      <w:r w:rsidR="00E27F95">
        <w:rPr>
          <w:rFonts w:ascii="Calibri" w:eastAsia="Times New Roman" w:hAnsi="Calibri" w:cs="Calibri"/>
          <w:color w:val="000000"/>
          <w:sz w:val="22"/>
          <w:szCs w:val="22"/>
        </w:rPr>
        <w:t>‘</w:t>
      </w:r>
      <w:r w:rsidRPr="00E63808">
        <w:rPr>
          <w:rFonts w:ascii="Calibri" w:eastAsia="Times New Roman" w:hAnsi="Calibri" w:cs="Calibri"/>
          <w:color w:val="000000"/>
          <w:sz w:val="22"/>
          <w:szCs w:val="22"/>
        </w:rPr>
        <w:t xml:space="preserve">Queen Helen of Troy, piqued by her husband’s lack of interest in her, elopes with Paris to Sparta. Menelaus, her husband, egged on by his henchman, starts a war with Paris, finally effecting the return of Helen. The </w:t>
      </w:r>
      <w:proofErr w:type="spellStart"/>
      <w:r w:rsidRPr="00E63808">
        <w:rPr>
          <w:rFonts w:ascii="Calibri" w:eastAsia="Times New Roman" w:hAnsi="Calibri" w:cs="Calibri"/>
          <w:color w:val="000000"/>
          <w:sz w:val="22"/>
          <w:szCs w:val="22"/>
        </w:rPr>
        <w:t>time-honored</w:t>
      </w:r>
      <w:proofErr w:type="spellEnd"/>
      <w:r w:rsidRPr="00E63808">
        <w:rPr>
          <w:rFonts w:ascii="Calibri" w:eastAsia="Times New Roman" w:hAnsi="Calibri" w:cs="Calibri"/>
          <w:color w:val="000000"/>
          <w:sz w:val="22"/>
          <w:szCs w:val="22"/>
        </w:rPr>
        <w:t xml:space="preserve"> custom demands that he </w:t>
      </w:r>
      <w:proofErr w:type="gramStart"/>
      <w:r w:rsidRPr="00E63808">
        <w:rPr>
          <w:rFonts w:ascii="Calibri" w:eastAsia="Times New Roman" w:hAnsi="Calibri" w:cs="Calibri"/>
          <w:color w:val="000000"/>
          <w:sz w:val="22"/>
          <w:szCs w:val="22"/>
        </w:rPr>
        <w:t>have</w:t>
      </w:r>
      <w:proofErr w:type="gramEnd"/>
      <w:r w:rsidRPr="00E63808">
        <w:rPr>
          <w:rFonts w:ascii="Calibri" w:eastAsia="Times New Roman" w:hAnsi="Calibri" w:cs="Calibri"/>
          <w:color w:val="000000"/>
          <w:sz w:val="22"/>
          <w:szCs w:val="22"/>
        </w:rPr>
        <w:t xml:space="preserve"> the pleasure of killing her, but her seductive loveliness restrains him. And </w:t>
      </w:r>
      <w:proofErr w:type="gramStart"/>
      <w:r w:rsidRPr="00E63808">
        <w:rPr>
          <w:rFonts w:ascii="Calibri" w:eastAsia="Times New Roman" w:hAnsi="Calibri" w:cs="Calibri"/>
          <w:color w:val="000000"/>
          <w:sz w:val="22"/>
          <w:szCs w:val="22"/>
        </w:rPr>
        <w:t>so</w:t>
      </w:r>
      <w:proofErr w:type="gramEnd"/>
      <w:r w:rsidRPr="00E63808">
        <w:rPr>
          <w:rFonts w:ascii="Calibri" w:eastAsia="Times New Roman" w:hAnsi="Calibri" w:cs="Calibri"/>
          <w:color w:val="000000"/>
          <w:sz w:val="22"/>
          <w:szCs w:val="22"/>
        </w:rPr>
        <w:t xml:space="preserve"> at the end of the story, we find Helen engaging in a new flirtation with the Prince of Ithaca</w:t>
      </w:r>
      <w:r w:rsidR="009E0628">
        <w:rPr>
          <w:rFonts w:ascii="Calibri" w:eastAsia="Times New Roman" w:hAnsi="Calibri" w:cs="Calibri"/>
          <w:color w:val="000000"/>
          <w:sz w:val="22"/>
          <w:szCs w:val="22"/>
        </w:rPr>
        <w:t>’</w:t>
      </w:r>
      <w:r w:rsidRPr="00E63808">
        <w:rPr>
          <w:rFonts w:ascii="Calibri" w:eastAsia="Times New Roman" w:hAnsi="Calibri" w:cs="Calibri"/>
          <w:color w:val="000000"/>
          <w:sz w:val="22"/>
          <w:szCs w:val="22"/>
        </w:rPr>
        <w:t xml:space="preserve"> (</w:t>
      </w:r>
      <w:r w:rsidRPr="00E63808">
        <w:rPr>
          <w:rFonts w:ascii="Calibri" w:eastAsia="Times New Roman" w:hAnsi="Calibri" w:cs="Calibri"/>
          <w:i/>
          <w:iCs/>
          <w:color w:val="000000"/>
          <w:sz w:val="22"/>
          <w:szCs w:val="22"/>
        </w:rPr>
        <w:t>Moving Picture World</w:t>
      </w:r>
      <w:r w:rsidRPr="00E63808">
        <w:rPr>
          <w:rFonts w:ascii="Calibri" w:eastAsia="Times New Roman" w:hAnsi="Calibri" w:cs="Calibri"/>
          <w:iCs/>
          <w:color w:val="000000"/>
          <w:sz w:val="22"/>
          <w:szCs w:val="22"/>
        </w:rPr>
        <w:t>, 17 Dec 1927).</w:t>
      </w:r>
      <w:r w:rsidR="00C341F7">
        <w:rPr>
          <w:rFonts w:ascii="Calibri" w:eastAsia="Times New Roman" w:hAnsi="Calibri" w:cs="Calibri"/>
          <w:iCs/>
          <w:color w:val="000000"/>
          <w:sz w:val="22"/>
          <w:szCs w:val="22"/>
        </w:rPr>
        <w:t xml:space="preserve"> Only </w:t>
      </w:r>
      <w:r w:rsidR="00C341F7">
        <w:rPr>
          <w:rFonts w:ascii="Calibri" w:eastAsia="Times New Roman" w:hAnsi="Calibri" w:cs="Calibri"/>
          <w:color w:val="000000"/>
          <w:sz w:val="22"/>
          <w:szCs w:val="22"/>
        </w:rPr>
        <w:t>t</w:t>
      </w:r>
      <w:r w:rsidRPr="00E63808">
        <w:rPr>
          <w:rFonts w:ascii="Calibri" w:eastAsia="Times New Roman" w:hAnsi="Calibri" w:cs="Calibri"/>
          <w:color w:val="000000"/>
          <w:sz w:val="22"/>
          <w:szCs w:val="22"/>
        </w:rPr>
        <w:t>wo fragments of th</w:t>
      </w:r>
      <w:r w:rsidR="00C341F7">
        <w:rPr>
          <w:rFonts w:ascii="Calibri" w:eastAsia="Times New Roman" w:hAnsi="Calibri" w:cs="Calibri"/>
          <w:color w:val="000000"/>
          <w:sz w:val="22"/>
          <w:szCs w:val="22"/>
        </w:rPr>
        <w:t xml:space="preserve">is </w:t>
      </w:r>
      <w:r w:rsidRPr="00E63808">
        <w:rPr>
          <w:rFonts w:ascii="Calibri" w:eastAsia="Times New Roman" w:hAnsi="Calibri" w:cs="Calibri"/>
          <w:color w:val="000000"/>
          <w:sz w:val="22"/>
          <w:szCs w:val="22"/>
        </w:rPr>
        <w:t>film survive - the start and the end.</w:t>
      </w:r>
      <w:r w:rsidR="00C341F7">
        <w:rPr>
          <w:rFonts w:ascii="Calibri" w:eastAsia="Times New Roman" w:hAnsi="Calibri" w:cs="Calibri"/>
          <w:color w:val="000000"/>
          <w:sz w:val="22"/>
          <w:szCs w:val="22"/>
        </w:rPr>
        <w:t xml:space="preserve"> In these </w:t>
      </w:r>
      <w:r w:rsidR="00C341F7">
        <w:rPr>
          <w:rFonts w:ascii="Calibri" w:eastAsia="Times New Roman" w:hAnsi="Calibri" w:cs="Calibri"/>
          <w:color w:val="000000"/>
          <w:sz w:val="22"/>
          <w:szCs w:val="22"/>
        </w:rPr>
        <w:lastRenderedPageBreak/>
        <w:t xml:space="preserve">precious sequences we can glimpse the </w:t>
      </w:r>
      <w:r w:rsidR="002E3928">
        <w:rPr>
          <w:rFonts w:ascii="Calibri" w:eastAsia="Times New Roman" w:hAnsi="Calibri" w:cs="Calibri"/>
          <w:color w:val="000000"/>
          <w:sz w:val="22"/>
          <w:szCs w:val="22"/>
        </w:rPr>
        <w:t xml:space="preserve">elaborate </w:t>
      </w:r>
      <w:r w:rsidR="00C341F7">
        <w:rPr>
          <w:rFonts w:ascii="Calibri" w:eastAsia="Times New Roman" w:hAnsi="Calibri" w:cs="Calibri"/>
          <w:color w:val="000000"/>
          <w:sz w:val="22"/>
          <w:szCs w:val="22"/>
        </w:rPr>
        <w:t>art deco sets</w:t>
      </w:r>
      <w:r w:rsidR="00B422EE">
        <w:rPr>
          <w:rFonts w:ascii="Calibri" w:eastAsia="Times New Roman" w:hAnsi="Calibri" w:cs="Calibri"/>
          <w:color w:val="000000"/>
          <w:sz w:val="22"/>
          <w:szCs w:val="22"/>
        </w:rPr>
        <w:t>,</w:t>
      </w:r>
      <w:r w:rsidR="002E3928">
        <w:rPr>
          <w:rFonts w:ascii="Calibri" w:eastAsia="Times New Roman" w:hAnsi="Calibri" w:cs="Calibri"/>
          <w:color w:val="000000"/>
          <w:sz w:val="22"/>
          <w:szCs w:val="22"/>
        </w:rPr>
        <w:t xml:space="preserve"> and the remarkable costumes designed for Maria Corda by Max </w:t>
      </w:r>
      <w:proofErr w:type="spellStart"/>
      <w:r w:rsidR="002E3928">
        <w:rPr>
          <w:rFonts w:ascii="Calibri" w:eastAsia="Times New Roman" w:hAnsi="Calibri" w:cs="Calibri"/>
          <w:color w:val="000000"/>
          <w:sz w:val="22"/>
          <w:szCs w:val="22"/>
        </w:rPr>
        <w:t>Rée</w:t>
      </w:r>
      <w:proofErr w:type="spellEnd"/>
      <w:r w:rsidR="002E3928">
        <w:rPr>
          <w:rFonts w:ascii="Calibri" w:eastAsia="Times New Roman" w:hAnsi="Calibri" w:cs="Calibri"/>
          <w:color w:val="000000"/>
          <w:sz w:val="22"/>
          <w:szCs w:val="22"/>
        </w:rPr>
        <w:t>.</w:t>
      </w:r>
      <w:r w:rsidR="009E0628">
        <w:rPr>
          <w:rFonts w:ascii="Calibri" w:eastAsia="Times New Roman" w:hAnsi="Calibri" w:cs="Calibri"/>
          <w:color w:val="000000"/>
          <w:sz w:val="22"/>
          <w:szCs w:val="22"/>
        </w:rPr>
        <w:t xml:space="preserve"> </w:t>
      </w:r>
      <w:r w:rsidR="00705168">
        <w:rPr>
          <w:rFonts w:ascii="Calibri" w:eastAsia="Times New Roman" w:hAnsi="Calibri" w:cs="Calibri"/>
          <w:color w:val="000000"/>
          <w:sz w:val="22"/>
          <w:szCs w:val="22"/>
        </w:rPr>
        <w:t>The film demonstrates the close relationship that existed at the time between cinema and the retail industry</w:t>
      </w:r>
      <w:r w:rsidR="00865867">
        <w:rPr>
          <w:rFonts w:ascii="Calibri" w:eastAsia="Times New Roman" w:hAnsi="Calibri" w:cs="Calibri"/>
          <w:color w:val="000000"/>
          <w:sz w:val="22"/>
          <w:szCs w:val="22"/>
        </w:rPr>
        <w:t xml:space="preserve">. The </w:t>
      </w:r>
      <w:r w:rsidR="003C48BD">
        <w:rPr>
          <w:rFonts w:ascii="Calibri" w:eastAsia="Times New Roman" w:hAnsi="Calibri" w:cs="Calibri"/>
          <w:color w:val="000000"/>
          <w:sz w:val="22"/>
          <w:szCs w:val="22"/>
        </w:rPr>
        <w:t>screen operat</w:t>
      </w:r>
      <w:r w:rsidR="00865867">
        <w:rPr>
          <w:rFonts w:ascii="Calibri" w:eastAsia="Times New Roman" w:hAnsi="Calibri" w:cs="Calibri"/>
          <w:color w:val="000000"/>
          <w:sz w:val="22"/>
          <w:szCs w:val="22"/>
        </w:rPr>
        <w:t>es</w:t>
      </w:r>
      <w:r w:rsidR="003C48BD">
        <w:rPr>
          <w:rFonts w:ascii="Calibri" w:eastAsia="Times New Roman" w:hAnsi="Calibri" w:cs="Calibri"/>
          <w:color w:val="000000"/>
          <w:sz w:val="22"/>
          <w:szCs w:val="22"/>
        </w:rPr>
        <w:t xml:space="preserve"> like a shop window for</w:t>
      </w:r>
      <w:r w:rsidR="00DA4F7C">
        <w:rPr>
          <w:rFonts w:ascii="Calibri" w:eastAsia="Times New Roman" w:hAnsi="Calibri" w:cs="Calibri"/>
          <w:color w:val="000000"/>
          <w:sz w:val="22"/>
          <w:szCs w:val="22"/>
        </w:rPr>
        <w:t xml:space="preserve"> spectators</w:t>
      </w:r>
      <w:r w:rsidR="003C48BD">
        <w:rPr>
          <w:rFonts w:ascii="Calibri" w:eastAsia="Times New Roman" w:hAnsi="Calibri" w:cs="Calibri"/>
          <w:color w:val="000000"/>
          <w:sz w:val="22"/>
          <w:szCs w:val="22"/>
        </w:rPr>
        <w:t>.</w:t>
      </w:r>
    </w:p>
    <w:p w14:paraId="0217308A" w14:textId="77777777" w:rsidR="00865867" w:rsidRDefault="00865867" w:rsidP="00CC297B">
      <w:pPr>
        <w:jc w:val="center"/>
        <w:rPr>
          <w:rFonts w:eastAsia="Times New Roman" w:cstheme="minorHAnsi"/>
          <w:color w:val="000000"/>
          <w:kern w:val="0"/>
          <w:sz w:val="22"/>
          <w:szCs w:val="22"/>
          <w:lang w:eastAsia="en-GB"/>
          <w14:ligatures w14:val="none"/>
        </w:rPr>
      </w:pPr>
    </w:p>
    <w:p w14:paraId="7BD9B1D5" w14:textId="43D9019D" w:rsidR="00AD7783" w:rsidRDefault="00AD7783" w:rsidP="00865867">
      <w:pPr>
        <w:jc w:val="center"/>
        <w:rPr>
          <w:rFonts w:eastAsia="Times New Roman" w:cstheme="minorHAnsi"/>
          <w:color w:val="000000"/>
          <w:kern w:val="0"/>
          <w:sz w:val="22"/>
          <w:szCs w:val="22"/>
          <w:lang w:eastAsia="en-GB"/>
          <w14:ligatures w14:val="none"/>
        </w:rPr>
      </w:pPr>
      <w:r>
        <w:rPr>
          <w:rFonts w:eastAsia="Times New Roman" w:cstheme="minorHAnsi"/>
          <w:color w:val="000000"/>
          <w:kern w:val="0"/>
          <w:sz w:val="22"/>
          <w:szCs w:val="22"/>
          <w:lang w:eastAsia="en-GB"/>
          <w14:ligatures w14:val="none"/>
        </w:rPr>
        <w:t>I</w:t>
      </w:r>
      <w:r w:rsidR="00CC297B">
        <w:rPr>
          <w:rFonts w:eastAsia="Times New Roman" w:cstheme="minorHAnsi"/>
          <w:color w:val="000000"/>
          <w:kern w:val="0"/>
          <w:sz w:val="22"/>
          <w:szCs w:val="22"/>
          <w:lang w:eastAsia="en-GB"/>
          <w14:ligatures w14:val="none"/>
        </w:rPr>
        <w:t>NTERVAL</w:t>
      </w:r>
    </w:p>
    <w:p w14:paraId="4FBFC06D" w14:textId="77777777" w:rsidR="004B00D9" w:rsidRPr="0092363F" w:rsidRDefault="004B00D9" w:rsidP="00865867">
      <w:pPr>
        <w:jc w:val="center"/>
        <w:rPr>
          <w:rFonts w:eastAsia="Times New Roman" w:cstheme="minorHAnsi"/>
          <w:color w:val="000000"/>
          <w:kern w:val="0"/>
          <w:sz w:val="22"/>
          <w:szCs w:val="22"/>
          <w:lang w:eastAsia="en-GB"/>
          <w14:ligatures w14:val="none"/>
        </w:rPr>
      </w:pPr>
    </w:p>
    <w:p w14:paraId="5D998E52" w14:textId="5F247003" w:rsidR="00A6180A" w:rsidRPr="00E63808" w:rsidRDefault="004402C3" w:rsidP="00796ABC">
      <w:pPr>
        <w:rPr>
          <w:rFonts w:eastAsia="Times New Roman" w:cstheme="minorHAnsi"/>
          <w:color w:val="000000"/>
          <w:kern w:val="0"/>
          <w:sz w:val="22"/>
          <w:szCs w:val="22"/>
          <w:lang w:eastAsia="en-GB"/>
          <w14:ligatures w14:val="none"/>
        </w:rPr>
      </w:pPr>
      <w:r>
        <w:rPr>
          <w:rFonts w:eastAsia="Times New Roman" w:cstheme="minorHAnsi"/>
          <w:b/>
          <w:bCs/>
          <w:i/>
          <w:iCs/>
          <w:color w:val="000000"/>
          <w:kern w:val="0"/>
          <w:sz w:val="22"/>
          <w:szCs w:val="22"/>
          <w:lang w:eastAsia="en-GB"/>
          <w14:ligatures w14:val="none"/>
        </w:rPr>
        <w:t>The Odyssey</w:t>
      </w:r>
      <w:r w:rsidR="00FF1D0F" w:rsidRPr="0092363F">
        <w:rPr>
          <w:rFonts w:eastAsia="Times New Roman" w:cstheme="minorHAnsi"/>
          <w:i/>
          <w:iCs/>
          <w:color w:val="000000"/>
          <w:kern w:val="0"/>
          <w:sz w:val="22"/>
          <w:szCs w:val="22"/>
          <w:lang w:eastAsia="en-GB"/>
          <w14:ligatures w14:val="none"/>
        </w:rPr>
        <w:t xml:space="preserve"> </w:t>
      </w:r>
      <w:r w:rsidR="00CC297B" w:rsidRPr="00CC297B">
        <w:rPr>
          <w:rFonts w:eastAsia="Times New Roman" w:cstheme="minorHAnsi"/>
          <w:b/>
          <w:bCs/>
          <w:i/>
          <w:iCs/>
          <w:color w:val="000000"/>
          <w:kern w:val="0"/>
          <w:sz w:val="22"/>
          <w:szCs w:val="22"/>
          <w:lang w:eastAsia="en-GB"/>
          <w14:ligatures w14:val="none"/>
        </w:rPr>
        <w:t xml:space="preserve">/ </w:t>
      </w:r>
      <w:proofErr w:type="spellStart"/>
      <w:r w:rsidR="00CC297B" w:rsidRPr="00CC297B">
        <w:rPr>
          <w:rFonts w:eastAsia="Times New Roman" w:cstheme="minorHAnsi"/>
          <w:b/>
          <w:bCs/>
          <w:i/>
          <w:iCs/>
          <w:color w:val="000000"/>
          <w:kern w:val="0"/>
          <w:sz w:val="22"/>
          <w:szCs w:val="22"/>
          <w:lang w:eastAsia="en-GB"/>
          <w14:ligatures w14:val="none"/>
        </w:rPr>
        <w:t>L’Odissea</w:t>
      </w:r>
      <w:proofErr w:type="spellEnd"/>
      <w:r w:rsidR="00CC297B">
        <w:rPr>
          <w:rFonts w:eastAsia="Times New Roman" w:cstheme="minorHAnsi"/>
          <w:i/>
          <w:iCs/>
          <w:color w:val="000000"/>
          <w:kern w:val="0"/>
          <w:sz w:val="22"/>
          <w:szCs w:val="22"/>
          <w:lang w:eastAsia="en-GB"/>
          <w14:ligatures w14:val="none"/>
        </w:rPr>
        <w:t xml:space="preserve"> </w:t>
      </w:r>
      <w:r w:rsidR="00310187">
        <w:rPr>
          <w:rFonts w:eastAsia="Times New Roman" w:cstheme="minorHAnsi"/>
          <w:color w:val="000000"/>
          <w:kern w:val="0"/>
          <w:sz w:val="22"/>
          <w:szCs w:val="22"/>
          <w:lang w:eastAsia="en-GB"/>
          <w14:ligatures w14:val="none"/>
        </w:rPr>
        <w:t xml:space="preserve">(dirs. Francesco Bertolini, Adolfo Padovan, &amp; Giuseppe de </w:t>
      </w:r>
      <w:proofErr w:type="spellStart"/>
      <w:r w:rsidR="00310187">
        <w:rPr>
          <w:rFonts w:eastAsia="Times New Roman" w:cstheme="minorHAnsi"/>
          <w:color w:val="000000"/>
          <w:kern w:val="0"/>
          <w:sz w:val="22"/>
          <w:szCs w:val="22"/>
          <w:lang w:eastAsia="en-GB"/>
          <w14:ligatures w14:val="none"/>
        </w:rPr>
        <w:t>Liguoro</w:t>
      </w:r>
      <w:proofErr w:type="spellEnd"/>
      <w:r w:rsidR="00310187">
        <w:rPr>
          <w:rFonts w:eastAsia="Times New Roman" w:cstheme="minorHAnsi"/>
          <w:color w:val="000000"/>
          <w:kern w:val="0"/>
          <w:sz w:val="22"/>
          <w:szCs w:val="22"/>
          <w:lang w:eastAsia="en-GB"/>
          <w14:ligatures w14:val="none"/>
        </w:rPr>
        <w:t>, Milano Films, Italy</w:t>
      </w:r>
      <w:r w:rsidR="00CC297B">
        <w:rPr>
          <w:rFonts w:eastAsia="Times New Roman" w:cstheme="minorHAnsi"/>
          <w:color w:val="000000"/>
          <w:kern w:val="0"/>
          <w:sz w:val="22"/>
          <w:szCs w:val="22"/>
          <w:lang w:eastAsia="en-GB"/>
          <w14:ligatures w14:val="none"/>
        </w:rPr>
        <w:t>, 1911</w:t>
      </w:r>
      <w:r w:rsidR="00310187">
        <w:rPr>
          <w:rFonts w:eastAsia="Times New Roman" w:cstheme="minorHAnsi"/>
          <w:color w:val="000000"/>
          <w:kern w:val="0"/>
          <w:sz w:val="22"/>
          <w:szCs w:val="22"/>
          <w:lang w:eastAsia="en-GB"/>
          <w14:ligatures w14:val="none"/>
        </w:rPr>
        <w:t>)</w:t>
      </w:r>
      <w:r w:rsidR="00CC297B">
        <w:rPr>
          <w:rFonts w:eastAsia="Times New Roman" w:cstheme="minorHAnsi"/>
          <w:color w:val="000000"/>
          <w:kern w:val="0"/>
          <w:sz w:val="22"/>
          <w:szCs w:val="22"/>
          <w:lang w:eastAsia="en-GB"/>
          <w14:ligatures w14:val="none"/>
        </w:rPr>
        <w:t>. From the Eye</w:t>
      </w:r>
      <w:r w:rsidR="00421EAE">
        <w:rPr>
          <w:rFonts w:eastAsia="Times New Roman" w:cstheme="minorHAnsi"/>
          <w:color w:val="000000"/>
          <w:kern w:val="0"/>
          <w:sz w:val="22"/>
          <w:szCs w:val="22"/>
          <w:lang w:eastAsia="en-GB"/>
          <w14:ligatures w14:val="none"/>
        </w:rPr>
        <w:t xml:space="preserve"> </w:t>
      </w:r>
      <w:proofErr w:type="spellStart"/>
      <w:r w:rsidR="00CC297B">
        <w:rPr>
          <w:rFonts w:eastAsia="Times New Roman" w:cstheme="minorHAnsi"/>
          <w:color w:val="000000"/>
          <w:kern w:val="0"/>
          <w:sz w:val="22"/>
          <w:szCs w:val="22"/>
          <w:lang w:eastAsia="en-GB"/>
          <w14:ligatures w14:val="none"/>
        </w:rPr>
        <w:t>Filmmuseum</w:t>
      </w:r>
      <w:proofErr w:type="spellEnd"/>
      <w:r w:rsidR="00CC297B">
        <w:rPr>
          <w:rFonts w:eastAsia="Times New Roman" w:cstheme="minorHAnsi"/>
          <w:color w:val="000000"/>
          <w:kern w:val="0"/>
          <w:sz w:val="22"/>
          <w:szCs w:val="22"/>
          <w:lang w:eastAsia="en-GB"/>
          <w14:ligatures w14:val="none"/>
        </w:rPr>
        <w:t xml:space="preserve">, Amsterdam. </w:t>
      </w:r>
      <w:r w:rsidR="00847A0A">
        <w:fldChar w:fldCharType="begin"/>
      </w:r>
      <w:r w:rsidR="00847A0A">
        <w:instrText xml:space="preserve"> INCLUDEPICTURE "https://blogger.googleusercontent.com/img/b/R29vZ2xl/AVvXsEiAYh87JQgn59CnKYU4OESJ1CdOZ0PW9RcZdJSScw41NDtyEofE871m8Ul1HKgJisFHLWPlfe0YwO_t_p2oyLMilEyR-D239nj60gE2Y0JD11_ljk3RORznsLJ2uXEQGiFMjpoOBdUKKnc/s400/2.png" \* MERGEFORMATINET </w:instrText>
      </w:r>
      <w:r w:rsidR="00847A0A">
        <w:fldChar w:fldCharType="separate"/>
      </w:r>
      <w:r w:rsidR="00847A0A">
        <w:fldChar w:fldCharType="end"/>
      </w:r>
      <w:r w:rsidR="00310187" w:rsidRPr="00310187">
        <w:rPr>
          <w:rFonts w:eastAsia="Times New Roman" w:cstheme="minorHAnsi"/>
          <w:color w:val="000000" w:themeColor="text1"/>
          <w:kern w:val="0"/>
          <w:sz w:val="22"/>
          <w:szCs w:val="22"/>
          <w:lang w:eastAsia="en-GB"/>
          <w14:ligatures w14:val="none"/>
        </w:rPr>
        <w:t xml:space="preserve">Odysseus </w:t>
      </w:r>
      <w:r w:rsidR="005F6CCD">
        <w:rPr>
          <w:rFonts w:eastAsia="Times New Roman" w:cstheme="minorHAnsi"/>
          <w:color w:val="000000" w:themeColor="text1"/>
          <w:kern w:val="0"/>
          <w:sz w:val="22"/>
          <w:szCs w:val="22"/>
          <w:lang w:eastAsia="en-GB"/>
          <w14:ligatures w14:val="none"/>
        </w:rPr>
        <w:t>l</w:t>
      </w:r>
      <w:r w:rsidR="00310187" w:rsidRPr="00310187">
        <w:rPr>
          <w:rFonts w:eastAsia="Times New Roman" w:cstheme="minorHAnsi"/>
          <w:color w:val="000000" w:themeColor="text1"/>
          <w:kern w:val="0"/>
          <w:sz w:val="22"/>
          <w:szCs w:val="22"/>
          <w:lang w:eastAsia="en-GB"/>
          <w14:ligatures w14:val="none"/>
        </w:rPr>
        <w:t xml:space="preserve">eaves </w:t>
      </w:r>
      <w:r w:rsidR="005F6CCD">
        <w:rPr>
          <w:rFonts w:eastAsia="Times New Roman" w:cstheme="minorHAnsi"/>
          <w:color w:val="000000" w:themeColor="text1"/>
          <w:kern w:val="0"/>
          <w:sz w:val="22"/>
          <w:szCs w:val="22"/>
          <w:lang w:eastAsia="en-GB"/>
          <w14:ligatures w14:val="none"/>
        </w:rPr>
        <w:t xml:space="preserve">his family in </w:t>
      </w:r>
      <w:r w:rsidR="00310187" w:rsidRPr="00310187">
        <w:rPr>
          <w:rFonts w:eastAsia="Times New Roman" w:cstheme="minorHAnsi"/>
          <w:color w:val="000000" w:themeColor="text1"/>
          <w:kern w:val="0"/>
          <w:sz w:val="22"/>
          <w:szCs w:val="22"/>
          <w:lang w:eastAsia="en-GB"/>
          <w14:ligatures w14:val="none"/>
        </w:rPr>
        <w:t xml:space="preserve">Ithaca to go to war against Troy. </w:t>
      </w:r>
      <w:r w:rsidR="00862904">
        <w:rPr>
          <w:rFonts w:eastAsia="Times New Roman" w:cstheme="minorHAnsi"/>
          <w:color w:val="000000" w:themeColor="text1"/>
          <w:kern w:val="0"/>
          <w:sz w:val="22"/>
          <w:szCs w:val="22"/>
          <w:lang w:eastAsia="en-GB"/>
          <w14:ligatures w14:val="none"/>
        </w:rPr>
        <w:t xml:space="preserve">Later, </w:t>
      </w:r>
      <w:r w:rsidR="00847A0A">
        <w:rPr>
          <w:rFonts w:eastAsia="Times New Roman" w:cstheme="minorHAnsi"/>
          <w:color w:val="000000" w:themeColor="text1"/>
          <w:kern w:val="0"/>
          <w:sz w:val="22"/>
          <w:szCs w:val="22"/>
          <w:lang w:eastAsia="en-GB"/>
          <w14:ligatures w14:val="none"/>
        </w:rPr>
        <w:t xml:space="preserve">when </w:t>
      </w:r>
      <w:r w:rsidR="00310187" w:rsidRPr="00310187">
        <w:rPr>
          <w:rFonts w:eastAsia="Times New Roman" w:cstheme="minorHAnsi"/>
          <w:color w:val="000000" w:themeColor="text1"/>
          <w:kern w:val="0"/>
          <w:sz w:val="22"/>
          <w:szCs w:val="22"/>
          <w:lang w:eastAsia="en-GB"/>
          <w14:ligatures w14:val="none"/>
        </w:rPr>
        <w:t xml:space="preserve">Odysseus </w:t>
      </w:r>
      <w:r w:rsidR="00847A0A">
        <w:rPr>
          <w:rFonts w:eastAsia="Times New Roman" w:cstheme="minorHAnsi"/>
          <w:color w:val="000000" w:themeColor="text1"/>
          <w:kern w:val="0"/>
          <w:sz w:val="22"/>
          <w:szCs w:val="22"/>
          <w:lang w:eastAsia="en-GB"/>
          <w14:ligatures w14:val="none"/>
        </w:rPr>
        <w:t xml:space="preserve">is believed </w:t>
      </w:r>
      <w:r w:rsidR="00310187" w:rsidRPr="00310187">
        <w:rPr>
          <w:rFonts w:eastAsia="Times New Roman" w:cstheme="minorHAnsi"/>
          <w:color w:val="000000" w:themeColor="text1"/>
          <w:kern w:val="0"/>
          <w:sz w:val="22"/>
          <w:szCs w:val="22"/>
          <w:lang w:eastAsia="en-GB"/>
          <w14:ligatures w14:val="none"/>
        </w:rPr>
        <w:t xml:space="preserve">to be dead, suitors </w:t>
      </w:r>
      <w:r w:rsidR="00847A0A">
        <w:rPr>
          <w:rFonts w:eastAsia="Times New Roman" w:cstheme="minorHAnsi"/>
          <w:color w:val="000000" w:themeColor="text1"/>
          <w:kern w:val="0"/>
          <w:sz w:val="22"/>
          <w:szCs w:val="22"/>
          <w:lang w:eastAsia="en-GB"/>
          <w14:ligatures w14:val="none"/>
        </w:rPr>
        <w:t xml:space="preserve">for </w:t>
      </w:r>
      <w:r w:rsidR="00C01BC1">
        <w:rPr>
          <w:rFonts w:eastAsia="Times New Roman" w:cstheme="minorHAnsi"/>
          <w:color w:val="000000" w:themeColor="text1"/>
          <w:kern w:val="0"/>
          <w:sz w:val="22"/>
          <w:szCs w:val="22"/>
          <w:lang w:eastAsia="en-GB"/>
          <w14:ligatures w14:val="none"/>
        </w:rPr>
        <w:t xml:space="preserve">his wife </w:t>
      </w:r>
      <w:r w:rsidR="00847A0A">
        <w:rPr>
          <w:rFonts w:eastAsia="Times New Roman" w:cstheme="minorHAnsi"/>
          <w:color w:val="000000" w:themeColor="text1"/>
          <w:kern w:val="0"/>
          <w:sz w:val="22"/>
          <w:szCs w:val="22"/>
          <w:lang w:eastAsia="en-GB"/>
          <w14:ligatures w14:val="none"/>
        </w:rPr>
        <w:t xml:space="preserve">Penelope </w:t>
      </w:r>
      <w:r w:rsidR="00310187" w:rsidRPr="00310187">
        <w:rPr>
          <w:rFonts w:eastAsia="Times New Roman" w:cstheme="minorHAnsi"/>
          <w:color w:val="000000" w:themeColor="text1"/>
          <w:kern w:val="0"/>
          <w:sz w:val="22"/>
          <w:szCs w:val="22"/>
          <w:lang w:eastAsia="en-GB"/>
          <w14:ligatures w14:val="none"/>
        </w:rPr>
        <w:t xml:space="preserve">demand that </w:t>
      </w:r>
      <w:r w:rsidR="00847A0A">
        <w:rPr>
          <w:rFonts w:eastAsia="Times New Roman" w:cstheme="minorHAnsi"/>
          <w:color w:val="000000" w:themeColor="text1"/>
          <w:kern w:val="0"/>
          <w:sz w:val="22"/>
          <w:szCs w:val="22"/>
          <w:lang w:eastAsia="en-GB"/>
          <w14:ligatures w14:val="none"/>
        </w:rPr>
        <w:t xml:space="preserve">she </w:t>
      </w:r>
      <w:proofErr w:type="gramStart"/>
      <w:r w:rsidR="00310187" w:rsidRPr="00310187">
        <w:rPr>
          <w:rFonts w:eastAsia="Times New Roman" w:cstheme="minorHAnsi"/>
          <w:color w:val="000000" w:themeColor="text1"/>
          <w:kern w:val="0"/>
          <w:sz w:val="22"/>
          <w:szCs w:val="22"/>
          <w:lang w:eastAsia="en-GB"/>
          <w14:ligatures w14:val="none"/>
        </w:rPr>
        <w:t>choose</w:t>
      </w:r>
      <w:proofErr w:type="gramEnd"/>
      <w:r w:rsidR="00310187" w:rsidRPr="00310187">
        <w:rPr>
          <w:rFonts w:eastAsia="Times New Roman" w:cstheme="minorHAnsi"/>
          <w:color w:val="000000" w:themeColor="text1"/>
          <w:kern w:val="0"/>
          <w:sz w:val="22"/>
          <w:szCs w:val="22"/>
          <w:lang w:eastAsia="en-GB"/>
          <w14:ligatures w14:val="none"/>
        </w:rPr>
        <w:t xml:space="preserve"> a new husband. </w:t>
      </w:r>
      <w:r w:rsidR="00862904">
        <w:rPr>
          <w:rFonts w:eastAsia="Times New Roman" w:cstheme="minorHAnsi"/>
          <w:color w:val="000000" w:themeColor="text1"/>
          <w:kern w:val="0"/>
          <w:sz w:val="22"/>
          <w:szCs w:val="22"/>
          <w:lang w:eastAsia="en-GB"/>
          <w14:ligatures w14:val="none"/>
        </w:rPr>
        <w:t xml:space="preserve">After Troy’s fall, on his way home, the Greek hero </w:t>
      </w:r>
      <w:r w:rsidR="00310187" w:rsidRPr="00310187">
        <w:rPr>
          <w:rFonts w:eastAsia="Times New Roman" w:cstheme="minorHAnsi"/>
          <w:color w:val="000000" w:themeColor="text1"/>
          <w:kern w:val="0"/>
          <w:sz w:val="22"/>
          <w:szCs w:val="22"/>
          <w:lang w:eastAsia="en-GB"/>
          <w14:ligatures w14:val="none"/>
        </w:rPr>
        <w:t>experience</w:t>
      </w:r>
      <w:r w:rsidR="00862904">
        <w:rPr>
          <w:rFonts w:eastAsia="Times New Roman" w:cstheme="minorHAnsi"/>
          <w:color w:val="000000" w:themeColor="text1"/>
          <w:kern w:val="0"/>
          <w:sz w:val="22"/>
          <w:szCs w:val="22"/>
          <w:lang w:eastAsia="en-GB"/>
          <w14:ligatures w14:val="none"/>
        </w:rPr>
        <w:t>s</w:t>
      </w:r>
      <w:r w:rsidR="00310187" w:rsidRPr="00310187">
        <w:rPr>
          <w:rFonts w:eastAsia="Times New Roman" w:cstheme="minorHAnsi"/>
          <w:color w:val="000000" w:themeColor="text1"/>
          <w:kern w:val="0"/>
          <w:sz w:val="22"/>
          <w:szCs w:val="22"/>
          <w:lang w:eastAsia="en-GB"/>
          <w14:ligatures w14:val="none"/>
        </w:rPr>
        <w:t xml:space="preserve"> many adventures </w:t>
      </w:r>
      <w:r w:rsidR="002902AB">
        <w:rPr>
          <w:rFonts w:eastAsia="Times New Roman" w:cstheme="minorHAnsi"/>
          <w:color w:val="000000" w:themeColor="text1"/>
          <w:kern w:val="0"/>
          <w:sz w:val="22"/>
          <w:szCs w:val="22"/>
          <w:lang w:eastAsia="en-GB"/>
          <w14:ligatures w14:val="none"/>
        </w:rPr>
        <w:t>and</w:t>
      </w:r>
      <w:r w:rsidR="007A2F09">
        <w:rPr>
          <w:rFonts w:eastAsia="Times New Roman" w:cstheme="minorHAnsi"/>
          <w:color w:val="000000" w:themeColor="text1"/>
          <w:kern w:val="0"/>
          <w:sz w:val="22"/>
          <w:szCs w:val="22"/>
          <w:lang w:eastAsia="en-GB"/>
          <w14:ligatures w14:val="none"/>
        </w:rPr>
        <w:t>,</w:t>
      </w:r>
      <w:r w:rsidR="002902AB">
        <w:rPr>
          <w:rFonts w:eastAsia="Times New Roman" w:cstheme="minorHAnsi"/>
          <w:color w:val="000000" w:themeColor="text1"/>
          <w:kern w:val="0"/>
          <w:sz w:val="22"/>
          <w:szCs w:val="22"/>
          <w:lang w:eastAsia="en-GB"/>
          <w14:ligatures w14:val="none"/>
        </w:rPr>
        <w:t xml:space="preserve"> </w:t>
      </w:r>
      <w:r w:rsidR="00310187" w:rsidRPr="00310187">
        <w:rPr>
          <w:rFonts w:eastAsia="Times New Roman" w:cstheme="minorHAnsi"/>
          <w:color w:val="000000" w:themeColor="text1"/>
          <w:kern w:val="0"/>
          <w:sz w:val="22"/>
          <w:szCs w:val="22"/>
          <w:lang w:eastAsia="en-GB"/>
          <w14:ligatures w14:val="none"/>
        </w:rPr>
        <w:t>eventually</w:t>
      </w:r>
      <w:r w:rsidR="00847A0A">
        <w:rPr>
          <w:rFonts w:eastAsia="Times New Roman" w:cstheme="minorHAnsi"/>
          <w:color w:val="000000" w:themeColor="text1"/>
          <w:kern w:val="0"/>
          <w:sz w:val="22"/>
          <w:szCs w:val="22"/>
          <w:lang w:eastAsia="en-GB"/>
          <w14:ligatures w14:val="none"/>
        </w:rPr>
        <w:t>, i</w:t>
      </w:r>
      <w:r w:rsidR="00310187" w:rsidRPr="00310187">
        <w:rPr>
          <w:rFonts w:eastAsia="Times New Roman" w:cstheme="minorHAnsi"/>
          <w:color w:val="000000" w:themeColor="text1"/>
          <w:kern w:val="0"/>
          <w:sz w:val="22"/>
          <w:szCs w:val="22"/>
          <w:lang w:eastAsia="en-GB"/>
          <w14:ligatures w14:val="none"/>
        </w:rPr>
        <w:t>n a beggar's disguise, arrives at his palace</w:t>
      </w:r>
      <w:r w:rsidR="002902AB">
        <w:rPr>
          <w:rFonts w:eastAsia="Times New Roman" w:cstheme="minorHAnsi"/>
          <w:color w:val="000000" w:themeColor="text1"/>
          <w:kern w:val="0"/>
          <w:sz w:val="22"/>
          <w:szCs w:val="22"/>
          <w:lang w:eastAsia="en-GB"/>
          <w14:ligatures w14:val="none"/>
        </w:rPr>
        <w:t xml:space="preserve">. He then </w:t>
      </w:r>
      <w:r w:rsidR="00310187" w:rsidRPr="00310187">
        <w:rPr>
          <w:rFonts w:eastAsia="Times New Roman" w:cstheme="minorHAnsi"/>
          <w:color w:val="000000" w:themeColor="text1"/>
          <w:kern w:val="0"/>
          <w:sz w:val="22"/>
          <w:szCs w:val="22"/>
          <w:lang w:eastAsia="en-GB"/>
          <w14:ligatures w14:val="none"/>
        </w:rPr>
        <w:t xml:space="preserve">demonstrates his prowess, reveals his identity, and kills the suitors. </w:t>
      </w:r>
      <w:r w:rsidR="00847A0A">
        <w:rPr>
          <w:rFonts w:eastAsia="Times New Roman" w:cstheme="minorHAnsi"/>
          <w:color w:val="000000" w:themeColor="text1"/>
          <w:kern w:val="0"/>
          <w:sz w:val="22"/>
          <w:szCs w:val="22"/>
          <w:lang w:eastAsia="en-GB"/>
          <w14:ligatures w14:val="none"/>
        </w:rPr>
        <w:t xml:space="preserve">Husband and wife </w:t>
      </w:r>
      <w:r w:rsidR="00310187" w:rsidRPr="00310187">
        <w:rPr>
          <w:rFonts w:eastAsia="Times New Roman" w:cstheme="minorHAnsi"/>
          <w:color w:val="000000" w:themeColor="text1"/>
          <w:kern w:val="0"/>
          <w:sz w:val="22"/>
          <w:szCs w:val="22"/>
          <w:lang w:eastAsia="en-GB"/>
          <w14:ligatures w14:val="none"/>
        </w:rPr>
        <w:t>are reunited.</w:t>
      </w:r>
      <w:r w:rsidR="00E63808">
        <w:rPr>
          <w:rFonts w:eastAsia="Times New Roman" w:cstheme="minorHAnsi"/>
          <w:color w:val="000000"/>
          <w:kern w:val="0"/>
          <w:sz w:val="22"/>
          <w:szCs w:val="22"/>
          <w:lang w:eastAsia="en-GB"/>
          <w14:ligatures w14:val="none"/>
        </w:rPr>
        <w:t xml:space="preserve"> </w:t>
      </w:r>
      <w:r w:rsidR="00847A0A">
        <w:rPr>
          <w:sz w:val="22"/>
          <w:szCs w:val="22"/>
        </w:rPr>
        <w:t xml:space="preserve">The film uses the special effect of double exposure imaginatively to present </w:t>
      </w:r>
      <w:r w:rsidR="005A057D">
        <w:rPr>
          <w:sz w:val="22"/>
          <w:szCs w:val="22"/>
        </w:rPr>
        <w:t xml:space="preserve">the </w:t>
      </w:r>
      <w:r w:rsidR="00DF6724">
        <w:rPr>
          <w:sz w:val="22"/>
          <w:szCs w:val="22"/>
        </w:rPr>
        <w:t xml:space="preserve">appearance on earth </w:t>
      </w:r>
      <w:r w:rsidR="005A057D">
        <w:rPr>
          <w:sz w:val="22"/>
          <w:szCs w:val="22"/>
        </w:rPr>
        <w:t xml:space="preserve">of the gods, </w:t>
      </w:r>
      <w:r w:rsidR="00882BA3">
        <w:rPr>
          <w:sz w:val="22"/>
          <w:szCs w:val="22"/>
        </w:rPr>
        <w:t xml:space="preserve">the hero’s transformations, and his </w:t>
      </w:r>
      <w:r w:rsidR="00847A0A">
        <w:rPr>
          <w:sz w:val="22"/>
          <w:szCs w:val="22"/>
        </w:rPr>
        <w:t xml:space="preserve">daring escape from the monstrous </w:t>
      </w:r>
      <w:r w:rsidR="00DF6724">
        <w:rPr>
          <w:sz w:val="22"/>
          <w:szCs w:val="22"/>
        </w:rPr>
        <w:t xml:space="preserve">one-eyed </w:t>
      </w:r>
      <w:r w:rsidR="00847A0A">
        <w:rPr>
          <w:sz w:val="22"/>
          <w:szCs w:val="22"/>
        </w:rPr>
        <w:t>giant</w:t>
      </w:r>
      <w:r w:rsidR="00E63808">
        <w:rPr>
          <w:sz w:val="22"/>
          <w:szCs w:val="22"/>
        </w:rPr>
        <w:t>.</w:t>
      </w:r>
    </w:p>
    <w:p w14:paraId="21DB832B" w14:textId="77777777" w:rsidR="006F781D" w:rsidRDefault="006F781D" w:rsidP="004402C3">
      <w:pPr>
        <w:rPr>
          <w:rFonts w:eastAsia="Times New Roman" w:cstheme="minorHAnsi"/>
          <w:b/>
          <w:bCs/>
          <w:i/>
          <w:iCs/>
          <w:kern w:val="0"/>
          <w:sz w:val="22"/>
          <w:szCs w:val="22"/>
          <w:lang w:eastAsia="en-GB"/>
          <w14:ligatures w14:val="none"/>
        </w:rPr>
      </w:pPr>
    </w:p>
    <w:p w14:paraId="06459E7E" w14:textId="5630D81E" w:rsidR="002E3928" w:rsidRPr="000C5857" w:rsidRDefault="00E63808" w:rsidP="002E3928">
      <w:pPr>
        <w:rPr>
          <w:rFonts w:ascii="Calibri" w:eastAsia="Times New Roman" w:hAnsi="Calibri" w:cs="Calibri"/>
          <w:color w:val="000000"/>
          <w:sz w:val="22"/>
          <w:szCs w:val="22"/>
        </w:rPr>
      </w:pPr>
      <w:r w:rsidRPr="005D57FA">
        <w:rPr>
          <w:rFonts w:ascii="Calibri" w:eastAsia="Times New Roman" w:hAnsi="Calibri" w:cs="Calibri"/>
          <w:b/>
          <w:bCs/>
          <w:i/>
          <w:iCs/>
          <w:color w:val="000000"/>
          <w:sz w:val="22"/>
          <w:szCs w:val="22"/>
        </w:rPr>
        <w:t xml:space="preserve">Bending Hur </w:t>
      </w:r>
      <w:r w:rsidR="00DF6724">
        <w:rPr>
          <w:rFonts w:ascii="Calibri" w:eastAsia="Times New Roman" w:hAnsi="Calibri" w:cs="Calibri"/>
          <w:b/>
          <w:bCs/>
          <w:i/>
          <w:iCs/>
          <w:color w:val="000000"/>
          <w:sz w:val="22"/>
          <w:szCs w:val="22"/>
        </w:rPr>
        <w:t>/</w:t>
      </w:r>
      <w:r w:rsidRPr="005D57FA">
        <w:rPr>
          <w:rFonts w:ascii="Calibri" w:eastAsia="Times New Roman" w:hAnsi="Calibri" w:cs="Calibri"/>
          <w:b/>
          <w:bCs/>
          <w:i/>
          <w:iCs/>
          <w:color w:val="000000"/>
          <w:sz w:val="22"/>
          <w:szCs w:val="22"/>
        </w:rPr>
        <w:t xml:space="preserve"> Roaming Romeo </w:t>
      </w:r>
      <w:r w:rsidRPr="00CC297B">
        <w:rPr>
          <w:rFonts w:ascii="Calibri" w:eastAsia="Times New Roman" w:hAnsi="Calibri" w:cs="Calibri"/>
          <w:color w:val="000000"/>
          <w:sz w:val="22"/>
          <w:szCs w:val="22"/>
        </w:rPr>
        <w:t>(</w:t>
      </w:r>
      <w:r w:rsidR="00CC297B" w:rsidRPr="00CC297B">
        <w:rPr>
          <w:rFonts w:ascii="Calibri" w:eastAsia="Times New Roman" w:hAnsi="Calibri" w:cs="Calibri"/>
          <w:color w:val="000000"/>
          <w:sz w:val="22"/>
          <w:szCs w:val="22"/>
        </w:rPr>
        <w:t xml:space="preserve">dir. Lupino Lane, </w:t>
      </w:r>
      <w:r w:rsidR="000C5857">
        <w:rPr>
          <w:rFonts w:ascii="Calibri" w:eastAsia="Times New Roman" w:hAnsi="Calibri" w:cs="Calibri"/>
          <w:color w:val="000000"/>
          <w:sz w:val="22"/>
          <w:szCs w:val="22"/>
        </w:rPr>
        <w:t xml:space="preserve">Educational Pictures, </w:t>
      </w:r>
      <w:r w:rsidR="00CC297B" w:rsidRPr="00CC297B">
        <w:rPr>
          <w:rFonts w:ascii="Calibri" w:eastAsia="Times New Roman" w:hAnsi="Calibri" w:cs="Calibri"/>
          <w:color w:val="000000"/>
          <w:sz w:val="22"/>
          <w:szCs w:val="22"/>
        </w:rPr>
        <w:t xml:space="preserve">USA, </w:t>
      </w:r>
      <w:r w:rsidRPr="00CC297B">
        <w:rPr>
          <w:rFonts w:ascii="Calibri" w:eastAsia="Times New Roman" w:hAnsi="Calibri" w:cs="Calibri"/>
          <w:color w:val="000000"/>
          <w:sz w:val="22"/>
          <w:szCs w:val="22"/>
        </w:rPr>
        <w:t>1928)</w:t>
      </w:r>
      <w:r w:rsidR="00CC297B">
        <w:rPr>
          <w:rFonts w:ascii="Calibri" w:eastAsia="Times New Roman" w:hAnsi="Calibri" w:cs="Calibri"/>
          <w:color w:val="000000"/>
          <w:sz w:val="22"/>
          <w:szCs w:val="22"/>
        </w:rPr>
        <w:t>. From the collection of David Glass.</w:t>
      </w:r>
      <w:r w:rsidR="000C5857">
        <w:rPr>
          <w:rFonts w:ascii="Calibri" w:eastAsia="Times New Roman" w:hAnsi="Calibri" w:cs="Calibri"/>
          <w:color w:val="000000"/>
          <w:sz w:val="22"/>
          <w:szCs w:val="22"/>
        </w:rPr>
        <w:t xml:space="preserve"> </w:t>
      </w:r>
      <w:r w:rsidR="00210500">
        <w:rPr>
          <w:rFonts w:eastAsia="Times New Roman"/>
          <w:color w:val="212121"/>
          <w:sz w:val="22"/>
          <w:szCs w:val="22"/>
        </w:rPr>
        <w:t xml:space="preserve">This spoof on Roman history </w:t>
      </w:r>
      <w:r w:rsidR="002E3928" w:rsidRPr="005D57FA">
        <w:rPr>
          <w:rFonts w:eastAsia="Times New Roman"/>
          <w:color w:val="212121"/>
          <w:sz w:val="22"/>
          <w:szCs w:val="22"/>
        </w:rPr>
        <w:t xml:space="preserve">stars the </w:t>
      </w:r>
      <w:r w:rsidR="005D57FA">
        <w:rPr>
          <w:rFonts w:eastAsia="Times New Roman"/>
          <w:color w:val="212121"/>
          <w:sz w:val="22"/>
          <w:szCs w:val="22"/>
        </w:rPr>
        <w:t xml:space="preserve">American </w:t>
      </w:r>
      <w:r w:rsidR="002E3928" w:rsidRPr="005D57FA">
        <w:rPr>
          <w:rFonts w:eastAsia="Times New Roman"/>
          <w:color w:val="212121"/>
          <w:sz w:val="22"/>
          <w:szCs w:val="22"/>
        </w:rPr>
        <w:t xml:space="preserve">comedian Lupino Lane as a galley slave. He escapes to a Roman villa where he </w:t>
      </w:r>
      <w:r w:rsidR="005D57FA" w:rsidRPr="005D57FA">
        <w:rPr>
          <w:rFonts w:eastAsia="Times New Roman"/>
          <w:color w:val="212121"/>
          <w:sz w:val="22"/>
          <w:szCs w:val="22"/>
        </w:rPr>
        <w:t xml:space="preserve">experiences </w:t>
      </w:r>
      <w:r w:rsidR="007F3E58">
        <w:rPr>
          <w:rFonts w:eastAsia="Times New Roman"/>
          <w:color w:val="212121"/>
          <w:sz w:val="22"/>
          <w:szCs w:val="22"/>
        </w:rPr>
        <w:t xml:space="preserve">- </w:t>
      </w:r>
      <w:r w:rsidR="005D57FA" w:rsidRPr="005D57FA">
        <w:rPr>
          <w:rFonts w:eastAsia="Times New Roman"/>
          <w:color w:val="212121"/>
          <w:sz w:val="22"/>
          <w:szCs w:val="22"/>
        </w:rPr>
        <w:t xml:space="preserve">and </w:t>
      </w:r>
      <w:r w:rsidR="002E3928" w:rsidRPr="005D57FA">
        <w:rPr>
          <w:rFonts w:eastAsia="Times New Roman"/>
          <w:color w:val="212121"/>
          <w:sz w:val="22"/>
          <w:szCs w:val="22"/>
        </w:rPr>
        <w:t xml:space="preserve">suffers </w:t>
      </w:r>
      <w:r w:rsidR="005D57FA" w:rsidRPr="005D57FA">
        <w:rPr>
          <w:rFonts w:eastAsia="Times New Roman"/>
          <w:color w:val="212121"/>
          <w:sz w:val="22"/>
          <w:szCs w:val="22"/>
        </w:rPr>
        <w:t xml:space="preserve">- </w:t>
      </w:r>
      <w:r w:rsidR="002E3928" w:rsidRPr="005D57FA">
        <w:rPr>
          <w:rFonts w:eastAsia="Times New Roman"/>
          <w:color w:val="212121"/>
          <w:sz w:val="22"/>
          <w:szCs w:val="22"/>
        </w:rPr>
        <w:t xml:space="preserve">multiple adventures, including fighting as a gladiator, falling in love </w:t>
      </w:r>
      <w:r w:rsidR="005D57FA" w:rsidRPr="005D57FA">
        <w:rPr>
          <w:rFonts w:eastAsia="Times New Roman"/>
          <w:color w:val="212121"/>
          <w:sz w:val="22"/>
          <w:szCs w:val="22"/>
        </w:rPr>
        <w:t xml:space="preserve">with a married woman </w:t>
      </w:r>
      <w:r w:rsidR="002E3928" w:rsidRPr="005D57FA">
        <w:rPr>
          <w:rFonts w:eastAsia="Times New Roman"/>
          <w:color w:val="212121"/>
          <w:sz w:val="22"/>
          <w:szCs w:val="22"/>
        </w:rPr>
        <w:t>above his humble station</w:t>
      </w:r>
      <w:r w:rsidR="005D57FA" w:rsidRPr="005D57FA">
        <w:rPr>
          <w:rFonts w:eastAsia="Times New Roman"/>
          <w:color w:val="212121"/>
          <w:sz w:val="22"/>
          <w:szCs w:val="22"/>
        </w:rPr>
        <w:t xml:space="preserve"> and being chased and threated with death by her husband. So hot do things become at the villa, he decides to </w:t>
      </w:r>
      <w:r w:rsidR="0086253D">
        <w:rPr>
          <w:rFonts w:eastAsia="Times New Roman"/>
          <w:color w:val="212121"/>
          <w:sz w:val="22"/>
          <w:szCs w:val="22"/>
        </w:rPr>
        <w:t xml:space="preserve">return </w:t>
      </w:r>
      <w:r w:rsidR="005D57FA" w:rsidRPr="005D57FA">
        <w:rPr>
          <w:rFonts w:eastAsia="Times New Roman"/>
          <w:color w:val="212121"/>
          <w:sz w:val="22"/>
          <w:szCs w:val="22"/>
        </w:rPr>
        <w:t xml:space="preserve">onboard ship to the </w:t>
      </w:r>
      <w:r w:rsidR="0086253D">
        <w:rPr>
          <w:rFonts w:eastAsia="Times New Roman"/>
          <w:color w:val="212121"/>
          <w:sz w:val="22"/>
          <w:szCs w:val="22"/>
        </w:rPr>
        <w:t xml:space="preserve">brutal </w:t>
      </w:r>
      <w:r w:rsidR="005D57FA" w:rsidRPr="005D57FA">
        <w:rPr>
          <w:rFonts w:eastAsia="Times New Roman"/>
          <w:color w:val="212121"/>
          <w:sz w:val="22"/>
          <w:szCs w:val="22"/>
        </w:rPr>
        <w:t xml:space="preserve">life of a galley slave. Thanks to the film epic </w:t>
      </w:r>
      <w:r w:rsidR="005D57FA" w:rsidRPr="005D57FA">
        <w:rPr>
          <w:rFonts w:eastAsia="Times New Roman"/>
          <w:i/>
          <w:iCs/>
          <w:color w:val="212121"/>
          <w:sz w:val="22"/>
          <w:szCs w:val="22"/>
        </w:rPr>
        <w:t>Ben-Hur</w:t>
      </w:r>
      <w:r w:rsidR="005D57FA" w:rsidRPr="005D57FA">
        <w:rPr>
          <w:rFonts w:eastAsia="Times New Roman"/>
          <w:color w:val="212121"/>
          <w:sz w:val="22"/>
          <w:szCs w:val="22"/>
        </w:rPr>
        <w:t xml:space="preserve"> (1925)</w:t>
      </w:r>
      <w:r w:rsidR="0051473B">
        <w:rPr>
          <w:rFonts w:eastAsia="Times New Roman"/>
          <w:color w:val="212121"/>
          <w:sz w:val="22"/>
          <w:szCs w:val="22"/>
        </w:rPr>
        <w:t xml:space="preserve"> released a few years earlier</w:t>
      </w:r>
      <w:r w:rsidR="005D57FA" w:rsidRPr="005D57FA">
        <w:rPr>
          <w:rFonts w:eastAsia="Times New Roman"/>
          <w:color w:val="212121"/>
          <w:sz w:val="22"/>
          <w:szCs w:val="22"/>
        </w:rPr>
        <w:t xml:space="preserve">, this comedy can play with the by-now cliched elements of Roman history on film – games, togas, banquets, </w:t>
      </w:r>
      <w:r w:rsidR="00FB3D3D">
        <w:rPr>
          <w:rFonts w:eastAsia="Times New Roman"/>
          <w:color w:val="212121"/>
          <w:sz w:val="22"/>
          <w:szCs w:val="22"/>
        </w:rPr>
        <w:t xml:space="preserve">star-crossed love, </w:t>
      </w:r>
      <w:r w:rsidR="005D57FA" w:rsidRPr="005D57FA">
        <w:rPr>
          <w:rFonts w:eastAsia="Times New Roman"/>
          <w:color w:val="212121"/>
          <w:sz w:val="22"/>
          <w:szCs w:val="22"/>
        </w:rPr>
        <w:t>masters and slaves.</w:t>
      </w:r>
    </w:p>
    <w:p w14:paraId="0615A2CE" w14:textId="21A4C5FB" w:rsidR="00BB1BC6" w:rsidRDefault="00BB1BC6" w:rsidP="00796ABC">
      <w:pPr>
        <w:textAlignment w:val="baseline"/>
        <w:rPr>
          <w:rFonts w:eastAsia="Times New Roman" w:cstheme="minorHAnsi"/>
          <w:kern w:val="0"/>
          <w:sz w:val="22"/>
          <w:szCs w:val="22"/>
          <w:lang w:eastAsia="en-GB"/>
          <w14:ligatures w14:val="none"/>
        </w:rPr>
      </w:pPr>
    </w:p>
    <w:p w14:paraId="74152B4F" w14:textId="494C02C7" w:rsidR="007E214F" w:rsidRDefault="00151E58" w:rsidP="007E214F">
      <w:pPr>
        <w:rPr>
          <w:rFonts w:cstheme="minorHAnsi"/>
          <w:sz w:val="22"/>
          <w:szCs w:val="22"/>
        </w:rPr>
      </w:pPr>
      <w:r>
        <w:rPr>
          <w:rFonts w:cstheme="minorHAnsi"/>
          <w:noProof/>
          <w:sz w:val="22"/>
          <w:szCs w:val="22"/>
        </w:rPr>
        <w:drawing>
          <wp:anchor distT="0" distB="0" distL="114300" distR="114300" simplePos="0" relativeHeight="251658240" behindDoc="0" locked="0" layoutInCell="1" allowOverlap="1" wp14:anchorId="2027F0C7" wp14:editId="77AC533C">
            <wp:simplePos x="0" y="0"/>
            <wp:positionH relativeFrom="column">
              <wp:posOffset>-307447</wp:posOffset>
            </wp:positionH>
            <wp:positionV relativeFrom="paragraph">
              <wp:posOffset>148011</wp:posOffset>
            </wp:positionV>
            <wp:extent cx="2715260" cy="1873250"/>
            <wp:effectExtent l="0" t="0" r="0" b="0"/>
            <wp:wrapSquare wrapText="bothSides"/>
            <wp:docPr id="499064917" name="Picture 2" descr="A person in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64917" name="Picture 2" descr="A person in a dre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5260" cy="1873250"/>
                    </a:xfrm>
                    <a:prstGeom prst="rect">
                      <a:avLst/>
                    </a:prstGeom>
                  </pic:spPr>
                </pic:pic>
              </a:graphicData>
            </a:graphic>
            <wp14:sizeRelH relativeFrom="page">
              <wp14:pctWidth>0</wp14:pctWidth>
            </wp14:sizeRelH>
            <wp14:sizeRelV relativeFrom="page">
              <wp14:pctHeight>0</wp14:pctHeight>
            </wp14:sizeRelV>
          </wp:anchor>
        </w:drawing>
      </w:r>
      <w:r w:rsidR="00AF5273">
        <w:rPr>
          <w:rFonts w:cstheme="minorHAnsi"/>
          <w:sz w:val="22"/>
          <w:szCs w:val="22"/>
        </w:rPr>
        <w:t xml:space="preserve">This film screening is </w:t>
      </w:r>
      <w:r w:rsidR="005A513A">
        <w:rPr>
          <w:rFonts w:cstheme="minorHAnsi"/>
          <w:sz w:val="22"/>
          <w:szCs w:val="22"/>
        </w:rPr>
        <w:t xml:space="preserve">associated </w:t>
      </w:r>
      <w:r w:rsidR="00E63808">
        <w:rPr>
          <w:rFonts w:cstheme="minorHAnsi"/>
          <w:sz w:val="22"/>
          <w:szCs w:val="22"/>
        </w:rPr>
        <w:t xml:space="preserve">with </w:t>
      </w:r>
      <w:r w:rsidR="00AF5273">
        <w:rPr>
          <w:rFonts w:cstheme="minorHAnsi"/>
          <w:sz w:val="22"/>
          <w:szCs w:val="22"/>
        </w:rPr>
        <w:t xml:space="preserve">the </w:t>
      </w:r>
      <w:r w:rsidR="005A513A">
        <w:rPr>
          <w:rFonts w:cstheme="minorHAnsi"/>
          <w:sz w:val="22"/>
          <w:szCs w:val="22"/>
        </w:rPr>
        <w:t xml:space="preserve">AHRC-funded </w:t>
      </w:r>
      <w:r w:rsidR="00AF5273" w:rsidRPr="00AF5273">
        <w:rPr>
          <w:rFonts w:cstheme="minorHAnsi"/>
          <w:sz w:val="22"/>
          <w:szCs w:val="22"/>
        </w:rPr>
        <w:t xml:space="preserve">research project </w:t>
      </w:r>
      <w:r w:rsidR="00AF5273" w:rsidRPr="00AF5273">
        <w:rPr>
          <w:rFonts w:cstheme="minorHAnsi"/>
          <w:i/>
          <w:iCs/>
          <w:sz w:val="22"/>
          <w:szCs w:val="22"/>
        </w:rPr>
        <w:t>Museum of Dream</w:t>
      </w:r>
      <w:r w:rsidR="00D810B8">
        <w:rPr>
          <w:rFonts w:cstheme="minorHAnsi"/>
          <w:i/>
          <w:iCs/>
          <w:sz w:val="22"/>
          <w:szCs w:val="22"/>
        </w:rPr>
        <w:t>world</w:t>
      </w:r>
      <w:r w:rsidR="00AF5273" w:rsidRPr="00AF5273">
        <w:rPr>
          <w:rFonts w:cstheme="minorHAnsi"/>
          <w:i/>
          <w:iCs/>
          <w:sz w:val="22"/>
          <w:szCs w:val="22"/>
        </w:rPr>
        <w:t xml:space="preserve">s </w:t>
      </w:r>
      <w:r w:rsidR="00AF5273">
        <w:rPr>
          <w:rFonts w:cstheme="minorHAnsi"/>
          <w:sz w:val="22"/>
          <w:szCs w:val="22"/>
        </w:rPr>
        <w:t>(2023-202</w:t>
      </w:r>
      <w:r w:rsidR="00E63808">
        <w:rPr>
          <w:rFonts w:cstheme="minorHAnsi"/>
          <w:sz w:val="22"/>
          <w:szCs w:val="22"/>
        </w:rPr>
        <w:t>7</w:t>
      </w:r>
      <w:r w:rsidR="00AF5273">
        <w:rPr>
          <w:rFonts w:cstheme="minorHAnsi"/>
          <w:sz w:val="22"/>
          <w:szCs w:val="22"/>
        </w:rPr>
        <w:t xml:space="preserve">). </w:t>
      </w:r>
      <w:r w:rsidR="00FA3B2C">
        <w:rPr>
          <w:rFonts w:cstheme="minorHAnsi"/>
          <w:sz w:val="22"/>
          <w:szCs w:val="22"/>
        </w:rPr>
        <w:t>We ask</w:t>
      </w:r>
      <w:r w:rsidR="00AF5273" w:rsidRPr="00AF5273">
        <w:rPr>
          <w:rFonts w:cstheme="minorHAnsi"/>
          <w:sz w:val="22"/>
          <w:szCs w:val="22"/>
        </w:rPr>
        <w:t xml:space="preserve"> how </w:t>
      </w:r>
      <w:r w:rsidR="000A212B">
        <w:rPr>
          <w:rFonts w:cstheme="minorHAnsi"/>
          <w:sz w:val="22"/>
          <w:szCs w:val="22"/>
        </w:rPr>
        <w:t xml:space="preserve">did silent </w:t>
      </w:r>
      <w:r w:rsidR="00AF5273" w:rsidRPr="00AF5273">
        <w:rPr>
          <w:rFonts w:cstheme="minorHAnsi"/>
          <w:sz w:val="22"/>
          <w:szCs w:val="22"/>
        </w:rPr>
        <w:t>cinema design its Greek and Roman dreamworlds</w:t>
      </w:r>
      <w:r w:rsidR="00AC48F4">
        <w:rPr>
          <w:rFonts w:cstheme="minorHAnsi"/>
          <w:sz w:val="22"/>
          <w:szCs w:val="22"/>
        </w:rPr>
        <w:t>?</w:t>
      </w:r>
      <w:r w:rsidR="00AF5273" w:rsidRPr="00AF5273">
        <w:rPr>
          <w:rFonts w:cstheme="minorHAnsi"/>
          <w:sz w:val="22"/>
          <w:szCs w:val="22"/>
        </w:rPr>
        <w:t xml:space="preserve"> </w:t>
      </w:r>
      <w:r w:rsidR="00AC48F4">
        <w:rPr>
          <w:rFonts w:cstheme="minorHAnsi"/>
          <w:sz w:val="22"/>
          <w:szCs w:val="22"/>
        </w:rPr>
        <w:t xml:space="preserve">What did cinema gain from recreating the distant past? </w:t>
      </w:r>
      <w:r w:rsidR="006A198F">
        <w:rPr>
          <w:rFonts w:cstheme="minorHAnsi"/>
          <w:sz w:val="22"/>
          <w:szCs w:val="22"/>
        </w:rPr>
        <w:t xml:space="preserve">What did the past gain from being recreated in moving images? </w:t>
      </w:r>
      <w:r w:rsidR="00FE336D">
        <w:rPr>
          <w:rFonts w:cstheme="minorHAnsi"/>
          <w:sz w:val="22"/>
          <w:szCs w:val="22"/>
        </w:rPr>
        <w:t xml:space="preserve">We also </w:t>
      </w:r>
      <w:r w:rsidR="00AF5273" w:rsidRPr="00AF5273">
        <w:rPr>
          <w:rFonts w:cstheme="minorHAnsi"/>
          <w:sz w:val="22"/>
          <w:szCs w:val="22"/>
        </w:rPr>
        <w:t>consider how th</w:t>
      </w:r>
      <w:r w:rsidR="00D56926">
        <w:rPr>
          <w:rFonts w:cstheme="minorHAnsi"/>
          <w:sz w:val="22"/>
          <w:szCs w:val="22"/>
        </w:rPr>
        <w:t xml:space="preserve">ese films were once used as instruments of education and what educative potential they might have today. </w:t>
      </w:r>
      <w:r w:rsidR="00AF5273" w:rsidRPr="00AF5273">
        <w:rPr>
          <w:rFonts w:cstheme="minorHAnsi"/>
          <w:sz w:val="22"/>
          <w:szCs w:val="22"/>
        </w:rPr>
        <w:t xml:space="preserve">Our project is very committed to </w:t>
      </w:r>
      <w:r w:rsidR="000870E2">
        <w:rPr>
          <w:rFonts w:cstheme="minorHAnsi"/>
          <w:sz w:val="22"/>
          <w:szCs w:val="22"/>
        </w:rPr>
        <w:t xml:space="preserve">obtaining the views of </w:t>
      </w:r>
      <w:r w:rsidR="00AF5273">
        <w:rPr>
          <w:rFonts w:cstheme="minorHAnsi"/>
          <w:sz w:val="22"/>
          <w:szCs w:val="22"/>
        </w:rPr>
        <w:t xml:space="preserve">audiences </w:t>
      </w:r>
      <w:r w:rsidR="000870E2">
        <w:rPr>
          <w:rFonts w:cstheme="minorHAnsi"/>
          <w:sz w:val="22"/>
          <w:szCs w:val="22"/>
        </w:rPr>
        <w:t>at screenings</w:t>
      </w:r>
      <w:r w:rsidR="00AF5273">
        <w:rPr>
          <w:rFonts w:cstheme="minorHAnsi"/>
          <w:sz w:val="22"/>
          <w:szCs w:val="22"/>
        </w:rPr>
        <w:t xml:space="preserve">. </w:t>
      </w:r>
      <w:r w:rsidR="00AF5273" w:rsidRPr="00AF5273">
        <w:rPr>
          <w:rFonts w:cstheme="minorHAnsi"/>
          <w:sz w:val="22"/>
          <w:szCs w:val="22"/>
        </w:rPr>
        <w:t xml:space="preserve">We would </w:t>
      </w:r>
      <w:r w:rsidR="00976299">
        <w:rPr>
          <w:rFonts w:cstheme="minorHAnsi"/>
          <w:sz w:val="22"/>
          <w:szCs w:val="22"/>
        </w:rPr>
        <w:t>therefore</w:t>
      </w:r>
      <w:r w:rsidR="00AF5273" w:rsidRPr="00AF5273">
        <w:rPr>
          <w:rFonts w:cstheme="minorHAnsi"/>
          <w:sz w:val="22"/>
          <w:szCs w:val="22"/>
        </w:rPr>
        <w:t xml:space="preserve"> </w:t>
      </w:r>
      <w:r w:rsidR="008C23D0" w:rsidRPr="00AF5273">
        <w:rPr>
          <w:rFonts w:cstheme="minorHAnsi"/>
          <w:sz w:val="22"/>
          <w:szCs w:val="22"/>
        </w:rPr>
        <w:t>like</w:t>
      </w:r>
      <w:r w:rsidR="008C23D0">
        <w:rPr>
          <w:rFonts w:cstheme="minorHAnsi"/>
          <w:sz w:val="22"/>
          <w:szCs w:val="22"/>
        </w:rPr>
        <w:t xml:space="preserve"> </w:t>
      </w:r>
      <w:r w:rsidR="00AF5273" w:rsidRPr="00AF5273">
        <w:rPr>
          <w:rFonts w:cstheme="minorHAnsi"/>
          <w:sz w:val="22"/>
          <w:szCs w:val="22"/>
        </w:rPr>
        <w:t xml:space="preserve">to </w:t>
      </w:r>
      <w:r w:rsidR="00AF5273">
        <w:rPr>
          <w:rFonts w:cstheme="minorHAnsi"/>
          <w:sz w:val="22"/>
          <w:szCs w:val="22"/>
        </w:rPr>
        <w:t xml:space="preserve">ask the </w:t>
      </w:r>
      <w:r w:rsidR="00E63808">
        <w:rPr>
          <w:rFonts w:cstheme="minorHAnsi"/>
          <w:sz w:val="22"/>
          <w:szCs w:val="22"/>
        </w:rPr>
        <w:t xml:space="preserve">Bioscope </w:t>
      </w:r>
      <w:r w:rsidR="00AF5273">
        <w:rPr>
          <w:rFonts w:cstheme="minorHAnsi"/>
          <w:sz w:val="22"/>
          <w:szCs w:val="22"/>
        </w:rPr>
        <w:t xml:space="preserve">audience for feedback on </w:t>
      </w:r>
      <w:r w:rsidR="00976299">
        <w:rPr>
          <w:rFonts w:cstheme="minorHAnsi"/>
          <w:sz w:val="22"/>
          <w:szCs w:val="22"/>
        </w:rPr>
        <w:t>your</w:t>
      </w:r>
      <w:r w:rsidR="00AF5273">
        <w:rPr>
          <w:rFonts w:cstheme="minorHAnsi"/>
          <w:sz w:val="22"/>
          <w:szCs w:val="22"/>
        </w:rPr>
        <w:t xml:space="preserve"> experience of watching the films by answering some questions, if </w:t>
      </w:r>
      <w:r w:rsidR="00976299">
        <w:rPr>
          <w:rFonts w:cstheme="minorHAnsi"/>
          <w:sz w:val="22"/>
          <w:szCs w:val="22"/>
        </w:rPr>
        <w:t>you</w:t>
      </w:r>
      <w:r w:rsidR="00AF5273">
        <w:rPr>
          <w:rFonts w:cstheme="minorHAnsi"/>
          <w:sz w:val="22"/>
          <w:szCs w:val="22"/>
        </w:rPr>
        <w:t xml:space="preserve"> are interested, on postcards that we will provide</w:t>
      </w:r>
      <w:r w:rsidR="00976299">
        <w:rPr>
          <w:rFonts w:cstheme="minorHAnsi"/>
          <w:sz w:val="22"/>
          <w:szCs w:val="22"/>
        </w:rPr>
        <w:t xml:space="preserve"> or via the </w:t>
      </w:r>
      <w:r w:rsidR="00DC4D78">
        <w:rPr>
          <w:rFonts w:cstheme="minorHAnsi"/>
          <w:sz w:val="22"/>
          <w:szCs w:val="22"/>
        </w:rPr>
        <w:t xml:space="preserve">QR code </w:t>
      </w:r>
      <w:r w:rsidR="00D85B9C">
        <w:rPr>
          <w:rFonts w:cstheme="minorHAnsi"/>
          <w:sz w:val="22"/>
          <w:szCs w:val="22"/>
        </w:rPr>
        <w:t>o</w:t>
      </w:r>
      <w:r w:rsidR="00DC4D78">
        <w:rPr>
          <w:rFonts w:cstheme="minorHAnsi"/>
          <w:sz w:val="22"/>
          <w:szCs w:val="22"/>
        </w:rPr>
        <w:t xml:space="preserve">n our posters. </w:t>
      </w:r>
    </w:p>
    <w:p w14:paraId="2571EB1B" w14:textId="77777777" w:rsidR="00151E58" w:rsidRDefault="00151E58" w:rsidP="007E214F">
      <w:pPr>
        <w:rPr>
          <w:rFonts w:cstheme="minorHAnsi"/>
          <w:sz w:val="22"/>
          <w:szCs w:val="22"/>
        </w:rPr>
      </w:pPr>
    </w:p>
    <w:p w14:paraId="2CE41090" w14:textId="409A21F3" w:rsidR="007E214F" w:rsidRPr="00D631D0" w:rsidRDefault="007E214F" w:rsidP="007E214F">
      <w:pPr>
        <w:jc w:val="center"/>
        <w:rPr>
          <w:rFonts w:ascii="Calibri" w:eastAsia="Times New Roman" w:hAnsi="Calibri" w:cs="Calibri"/>
          <w:color w:val="212121"/>
          <w:kern w:val="0"/>
          <w:sz w:val="22"/>
          <w:szCs w:val="22"/>
          <w:lang w:eastAsia="en-GB"/>
          <w14:ligatures w14:val="none"/>
        </w:rPr>
      </w:pPr>
      <w:r w:rsidRPr="00D631D0">
        <w:rPr>
          <w:rFonts w:ascii="Calibri" w:eastAsia="Times New Roman" w:hAnsi="Calibri" w:cs="Calibri"/>
          <w:color w:val="212121"/>
          <w:kern w:val="0"/>
          <w:sz w:val="22"/>
          <w:szCs w:val="22"/>
          <w:lang w:eastAsia="en-GB"/>
          <w14:ligatures w14:val="none"/>
        </w:rPr>
        <w:t>You can follow the project at:</w:t>
      </w:r>
    </w:p>
    <w:p w14:paraId="445C24FA" w14:textId="77777777" w:rsidR="007E214F" w:rsidRDefault="007E214F" w:rsidP="007E214F">
      <w:pPr>
        <w:jc w:val="center"/>
      </w:pPr>
      <w:hyperlink r:id="rId8" w:tooltip="https://eur01.safelinks.protection.outlook.com/?url=http%3A%2F%2Fwww.instagram.com%2Fmuseumof_dreamworlds%2F&amp;data=05%7C02%7Cm.wyke%40UCL.AC.UK%7Cf2d38ce88b98404d095c08dd04e164fb%7C1faf88fea9984c5b93c9210a11d9a5c2%7C0%7C0%7C638672088296615878%7CUnknown%7CTWFpbG" w:history="1">
        <w:r w:rsidRPr="00D631D0">
          <w:rPr>
            <w:rFonts w:ascii="Calibri" w:eastAsia="Times New Roman" w:hAnsi="Calibri" w:cs="Calibri"/>
            <w:color w:val="954F72"/>
            <w:kern w:val="0"/>
            <w:sz w:val="22"/>
            <w:szCs w:val="22"/>
            <w:u w:val="single"/>
            <w:lang w:eastAsia="en-GB"/>
            <w14:ligatures w14:val="none"/>
          </w:rPr>
          <w:t>www.instagram.com/museumof_dreamworlds/</w:t>
        </w:r>
      </w:hyperlink>
    </w:p>
    <w:p w14:paraId="3703B447" w14:textId="77777777" w:rsidR="000C597F" w:rsidRDefault="000C597F" w:rsidP="007E214F">
      <w:pPr>
        <w:jc w:val="center"/>
      </w:pPr>
    </w:p>
    <w:p w14:paraId="01D2293C" w14:textId="77777777" w:rsidR="007E214F" w:rsidRPr="00080873" w:rsidRDefault="007E214F" w:rsidP="007E214F">
      <w:pPr>
        <w:jc w:val="center"/>
        <w:rPr>
          <w:rFonts w:ascii="Calibri" w:hAnsi="Calibri" w:cs="Calibri"/>
          <w:sz w:val="22"/>
          <w:szCs w:val="22"/>
        </w:rPr>
      </w:pPr>
      <w:r w:rsidRPr="00080873">
        <w:rPr>
          <w:rFonts w:ascii="Calibri" w:hAnsi="Calibri" w:cs="Calibri"/>
          <w:sz w:val="22"/>
          <w:szCs w:val="22"/>
        </w:rPr>
        <w:t>see details of our activities on our website:</w:t>
      </w:r>
    </w:p>
    <w:p w14:paraId="7684A63B" w14:textId="77777777" w:rsidR="007E214F" w:rsidRDefault="007E214F" w:rsidP="007E214F">
      <w:pPr>
        <w:jc w:val="center"/>
      </w:pPr>
      <w:hyperlink r:id="rId9" w:history="1">
        <w:r w:rsidRPr="00EA02C5">
          <w:rPr>
            <w:rStyle w:val="Hyperlink"/>
            <w:rFonts w:ascii="Calibri" w:eastAsia="Times New Roman" w:hAnsi="Calibri" w:cs="Calibri"/>
            <w:kern w:val="0"/>
            <w:sz w:val="22"/>
            <w:szCs w:val="22"/>
            <w:lang w:eastAsia="en-GB"/>
            <w14:ligatures w14:val="none"/>
          </w:rPr>
          <w:t>https://www.ucl.ac.uk/classics/research/research-projects/museum-dream-worlds</w:t>
        </w:r>
      </w:hyperlink>
    </w:p>
    <w:p w14:paraId="267E32C1" w14:textId="77777777" w:rsidR="000C597F" w:rsidRDefault="000C597F" w:rsidP="007E214F">
      <w:pPr>
        <w:jc w:val="center"/>
        <w:rPr>
          <w:rFonts w:ascii="Calibri" w:eastAsia="Times New Roman" w:hAnsi="Calibri" w:cs="Calibri"/>
          <w:color w:val="212121"/>
          <w:kern w:val="0"/>
          <w:sz w:val="22"/>
          <w:szCs w:val="22"/>
          <w:lang w:eastAsia="en-GB"/>
          <w14:ligatures w14:val="none"/>
        </w:rPr>
      </w:pPr>
    </w:p>
    <w:p w14:paraId="03CFCF08" w14:textId="77777777" w:rsidR="006669E7" w:rsidRDefault="007E214F" w:rsidP="007E214F">
      <w:pPr>
        <w:jc w:val="center"/>
        <w:rPr>
          <w:rFonts w:ascii="Calibri" w:eastAsia="Times New Roman" w:hAnsi="Calibri" w:cs="Calibri"/>
          <w:color w:val="212121"/>
          <w:kern w:val="0"/>
          <w:sz w:val="22"/>
          <w:szCs w:val="22"/>
          <w:lang w:eastAsia="en-GB"/>
          <w14:ligatures w14:val="none"/>
        </w:rPr>
      </w:pPr>
      <w:r w:rsidRPr="00D631D0">
        <w:rPr>
          <w:rFonts w:ascii="Calibri" w:eastAsia="Times New Roman" w:hAnsi="Calibri" w:cs="Calibri"/>
          <w:color w:val="212121"/>
          <w:kern w:val="0"/>
          <w:sz w:val="22"/>
          <w:szCs w:val="22"/>
          <w:lang w:eastAsia="en-GB"/>
          <w14:ligatures w14:val="none"/>
        </w:rPr>
        <w:t xml:space="preserve">or contact </w:t>
      </w:r>
      <w:r>
        <w:rPr>
          <w:rFonts w:ascii="Calibri" w:eastAsia="Times New Roman" w:hAnsi="Calibri" w:cs="Calibri"/>
          <w:color w:val="212121"/>
          <w:kern w:val="0"/>
          <w:sz w:val="22"/>
          <w:szCs w:val="22"/>
          <w:lang w:eastAsia="en-GB"/>
          <w14:ligatures w14:val="none"/>
        </w:rPr>
        <w:t xml:space="preserve">the project team directly </w:t>
      </w:r>
      <w:r w:rsidRPr="00D631D0">
        <w:rPr>
          <w:rFonts w:ascii="Calibri" w:eastAsia="Times New Roman" w:hAnsi="Calibri" w:cs="Calibri"/>
          <w:color w:val="212121"/>
          <w:kern w:val="0"/>
          <w:sz w:val="22"/>
          <w:szCs w:val="22"/>
          <w:lang w:eastAsia="en-GB"/>
          <w14:ligatures w14:val="none"/>
        </w:rPr>
        <w:t>at</w:t>
      </w:r>
      <w:r w:rsidR="006669E7">
        <w:rPr>
          <w:rFonts w:ascii="Calibri" w:eastAsia="Times New Roman" w:hAnsi="Calibri" w:cs="Calibri"/>
          <w:color w:val="212121"/>
          <w:kern w:val="0"/>
          <w:sz w:val="22"/>
          <w:szCs w:val="22"/>
          <w:lang w:eastAsia="en-GB"/>
          <w14:ligatures w14:val="none"/>
        </w:rPr>
        <w:t>:</w:t>
      </w:r>
    </w:p>
    <w:p w14:paraId="67C9706F" w14:textId="4120B591" w:rsidR="00410637" w:rsidRDefault="007E214F" w:rsidP="006669E7">
      <w:pPr>
        <w:jc w:val="center"/>
      </w:pPr>
      <w:r w:rsidRPr="00D631D0">
        <w:rPr>
          <w:rFonts w:ascii="Calibri" w:eastAsia="Times New Roman" w:hAnsi="Calibri" w:cs="Calibri"/>
          <w:color w:val="212121"/>
          <w:kern w:val="0"/>
          <w:sz w:val="22"/>
          <w:szCs w:val="22"/>
          <w:lang w:eastAsia="en-GB"/>
          <w14:ligatures w14:val="none"/>
        </w:rPr>
        <w:t> </w:t>
      </w:r>
      <w:hyperlink r:id="rId10" w:tooltip="mailto:museumofdreamworlds@ucl.ac.uk" w:history="1">
        <w:r w:rsidRPr="00D631D0">
          <w:rPr>
            <w:rFonts w:ascii="Calibri" w:eastAsia="Times New Roman" w:hAnsi="Calibri" w:cs="Calibri"/>
            <w:color w:val="954F72"/>
            <w:kern w:val="0"/>
            <w:sz w:val="22"/>
            <w:szCs w:val="22"/>
            <w:u w:val="single"/>
            <w:lang w:eastAsia="en-GB"/>
            <w14:ligatures w14:val="none"/>
          </w:rPr>
          <w:t>museumofdreamworlds@ucl.ac.uk</w:t>
        </w:r>
      </w:hyperlink>
    </w:p>
    <w:p w14:paraId="39A0C75C" w14:textId="77777777" w:rsidR="00155C3B" w:rsidRDefault="00155C3B" w:rsidP="00DC4D78"/>
    <w:p w14:paraId="107BB7D3" w14:textId="620D20A3" w:rsidR="001C2BCE" w:rsidRPr="00337B63" w:rsidRDefault="00DC4D78" w:rsidP="00337B63">
      <w:pPr>
        <w:jc w:val="center"/>
      </w:pPr>
      <w:r>
        <w:rPr>
          <w:rFonts w:cstheme="minorHAnsi"/>
          <w:noProof/>
          <w:sz w:val="22"/>
          <w:szCs w:val="22"/>
        </w:rPr>
        <w:drawing>
          <wp:inline distT="0" distB="0" distL="0" distR="0" wp14:anchorId="59E6FB8D" wp14:editId="0D4D3202">
            <wp:extent cx="4307184" cy="478576"/>
            <wp:effectExtent l="0" t="0" r="0" b="4445"/>
            <wp:docPr id="1844926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2621" name="Picture 184492621"/>
                    <pic:cNvPicPr/>
                  </pic:nvPicPr>
                  <pic:blipFill>
                    <a:blip r:embed="rId11">
                      <a:extLst>
                        <a:ext uri="{28A0092B-C50C-407E-A947-70E740481C1C}">
                          <a14:useLocalDpi xmlns:a14="http://schemas.microsoft.com/office/drawing/2010/main" val="0"/>
                        </a:ext>
                      </a:extLst>
                    </a:blip>
                    <a:stretch>
                      <a:fillRect/>
                    </a:stretch>
                  </pic:blipFill>
                  <pic:spPr>
                    <a:xfrm>
                      <a:off x="0" y="0"/>
                      <a:ext cx="4460337" cy="495593"/>
                    </a:xfrm>
                    <a:prstGeom prst="rect">
                      <a:avLst/>
                    </a:prstGeom>
                  </pic:spPr>
                </pic:pic>
              </a:graphicData>
            </a:graphic>
          </wp:inline>
        </w:drawing>
      </w:r>
    </w:p>
    <w:sectPr w:rsidR="001C2BCE" w:rsidRPr="00337B63" w:rsidSect="000D5C25">
      <w:headerReference w:type="default" r:id="rId12"/>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601ED" w14:textId="77777777" w:rsidR="00A24D2F" w:rsidRDefault="00A24D2F" w:rsidP="001C2BCE">
      <w:r>
        <w:separator/>
      </w:r>
    </w:p>
  </w:endnote>
  <w:endnote w:type="continuationSeparator" w:id="0">
    <w:p w14:paraId="6B797F03" w14:textId="77777777" w:rsidR="00A24D2F" w:rsidRDefault="00A24D2F" w:rsidP="001C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1073110"/>
      <w:docPartObj>
        <w:docPartGallery w:val="Page Numbers (Bottom of Page)"/>
        <w:docPartUnique/>
      </w:docPartObj>
    </w:sdtPr>
    <w:sdtContent>
      <w:p w14:paraId="32E29EDE" w14:textId="746A894D" w:rsidR="001C2BCE" w:rsidRDefault="001C2BCE" w:rsidP="00F413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BB7E22" w14:textId="77777777" w:rsidR="001C2BCE" w:rsidRDefault="001C2BCE" w:rsidP="001C2B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7547523"/>
      <w:docPartObj>
        <w:docPartGallery w:val="Page Numbers (Bottom of Page)"/>
        <w:docPartUnique/>
      </w:docPartObj>
    </w:sdtPr>
    <w:sdtContent>
      <w:p w14:paraId="62CCAF45" w14:textId="4E2206C8" w:rsidR="001C2BCE" w:rsidRDefault="001C2BCE" w:rsidP="00F413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269FC9" w14:textId="77777777" w:rsidR="001C2BCE" w:rsidRDefault="001C2BCE" w:rsidP="001C2B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970DE" w14:textId="77777777" w:rsidR="00A24D2F" w:rsidRDefault="00A24D2F" w:rsidP="001C2BCE">
      <w:r>
        <w:separator/>
      </w:r>
    </w:p>
  </w:footnote>
  <w:footnote w:type="continuationSeparator" w:id="0">
    <w:p w14:paraId="0E50BF56" w14:textId="77777777" w:rsidR="00A24D2F" w:rsidRDefault="00A24D2F" w:rsidP="001C2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9BEF" w14:textId="27E70A13" w:rsidR="00395F4D" w:rsidRDefault="001C2BCE">
    <w:pPr>
      <w:pStyle w:val="Header"/>
    </w:pPr>
    <w:r>
      <w:rPr>
        <w:noProof/>
        <w:lang w:eastAsia="zh-CN"/>
      </w:rPr>
      <mc:AlternateContent>
        <mc:Choice Requires="wps">
          <w:drawing>
            <wp:anchor distT="0" distB="0" distL="118745" distR="118745" simplePos="0" relativeHeight="251659264" behindDoc="1" locked="0" layoutInCell="1" allowOverlap="0" wp14:anchorId="6B5703E6" wp14:editId="043D887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01AB5A3" w14:textId="7D8F013B" w:rsidR="001C2BCE" w:rsidRDefault="00395F4D">
                              <w:pPr>
                                <w:pStyle w:val="Header"/>
                                <w:tabs>
                                  <w:tab w:val="clear" w:pos="4680"/>
                                  <w:tab w:val="clear" w:pos="9360"/>
                                </w:tabs>
                                <w:jc w:val="center"/>
                                <w:rPr>
                                  <w:caps/>
                                  <w:color w:val="FFFFFF" w:themeColor="background1"/>
                                </w:rPr>
                              </w:pPr>
                              <w:r>
                                <w:rPr>
                                  <w:caps/>
                                  <w:color w:val="FFFFFF" w:themeColor="background1"/>
                                </w:rPr>
                                <w:t>museum of dreamworlds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B5703E6" id="Rectangle 6"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01AB5A3" w14:textId="7D8F013B" w:rsidR="001C2BCE" w:rsidRDefault="00395F4D">
                        <w:pPr>
                          <w:pStyle w:val="Header"/>
                          <w:tabs>
                            <w:tab w:val="clear" w:pos="4680"/>
                            <w:tab w:val="clear" w:pos="9360"/>
                          </w:tabs>
                          <w:jc w:val="center"/>
                          <w:rPr>
                            <w:caps/>
                            <w:color w:val="FFFFFF" w:themeColor="background1"/>
                          </w:rPr>
                        </w:pPr>
                        <w:r>
                          <w:rPr>
                            <w:caps/>
                            <w:color w:val="FFFFFF" w:themeColor="background1"/>
                          </w:rPr>
                          <w:t>museum of dreamworlds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45649"/>
    <w:multiLevelType w:val="multilevel"/>
    <w:tmpl w:val="D090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721C56"/>
    <w:multiLevelType w:val="multilevel"/>
    <w:tmpl w:val="6BA8A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B61846"/>
    <w:multiLevelType w:val="multilevel"/>
    <w:tmpl w:val="C2A4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DD3BDE"/>
    <w:multiLevelType w:val="multilevel"/>
    <w:tmpl w:val="FEE8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634166">
    <w:abstractNumId w:val="1"/>
  </w:num>
  <w:num w:numId="2" w16cid:durableId="209343895">
    <w:abstractNumId w:val="2"/>
  </w:num>
  <w:num w:numId="3" w16cid:durableId="1586567846">
    <w:abstractNumId w:val="3"/>
  </w:num>
  <w:num w:numId="4" w16cid:durableId="186621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3C"/>
    <w:rsid w:val="00035EE0"/>
    <w:rsid w:val="00041C82"/>
    <w:rsid w:val="000437E6"/>
    <w:rsid w:val="0006100A"/>
    <w:rsid w:val="000870E2"/>
    <w:rsid w:val="000A212B"/>
    <w:rsid w:val="000A2425"/>
    <w:rsid w:val="000C5857"/>
    <w:rsid w:val="000C597F"/>
    <w:rsid w:val="000C6E6C"/>
    <w:rsid w:val="000D5902"/>
    <w:rsid w:val="000D5C25"/>
    <w:rsid w:val="000F625A"/>
    <w:rsid w:val="000F7D5F"/>
    <w:rsid w:val="00100899"/>
    <w:rsid w:val="001045FB"/>
    <w:rsid w:val="00111A68"/>
    <w:rsid w:val="00147C1B"/>
    <w:rsid w:val="00151E58"/>
    <w:rsid w:val="00155C3B"/>
    <w:rsid w:val="00160988"/>
    <w:rsid w:val="001961E6"/>
    <w:rsid w:val="001C2BCE"/>
    <w:rsid w:val="001E39A6"/>
    <w:rsid w:val="001E5670"/>
    <w:rsid w:val="001F0C19"/>
    <w:rsid w:val="00210500"/>
    <w:rsid w:val="0023526A"/>
    <w:rsid w:val="00237001"/>
    <w:rsid w:val="002557D7"/>
    <w:rsid w:val="0027366F"/>
    <w:rsid w:val="002902AB"/>
    <w:rsid w:val="002C14BB"/>
    <w:rsid w:val="002C7D83"/>
    <w:rsid w:val="002E3928"/>
    <w:rsid w:val="002F3BB5"/>
    <w:rsid w:val="00310187"/>
    <w:rsid w:val="00337B63"/>
    <w:rsid w:val="00343E23"/>
    <w:rsid w:val="00354297"/>
    <w:rsid w:val="00395F4D"/>
    <w:rsid w:val="003A3A0F"/>
    <w:rsid w:val="003B3714"/>
    <w:rsid w:val="003C48BD"/>
    <w:rsid w:val="003C4E60"/>
    <w:rsid w:val="003E0063"/>
    <w:rsid w:val="003F1315"/>
    <w:rsid w:val="004078E7"/>
    <w:rsid w:val="00410637"/>
    <w:rsid w:val="00421EAE"/>
    <w:rsid w:val="00436F86"/>
    <w:rsid w:val="004402C3"/>
    <w:rsid w:val="00446A37"/>
    <w:rsid w:val="0045408F"/>
    <w:rsid w:val="00481F59"/>
    <w:rsid w:val="00493447"/>
    <w:rsid w:val="00494E83"/>
    <w:rsid w:val="004B00D9"/>
    <w:rsid w:val="004B18FC"/>
    <w:rsid w:val="004E5DBA"/>
    <w:rsid w:val="00505D31"/>
    <w:rsid w:val="00507701"/>
    <w:rsid w:val="0051473B"/>
    <w:rsid w:val="00575937"/>
    <w:rsid w:val="00575965"/>
    <w:rsid w:val="00575C26"/>
    <w:rsid w:val="00580271"/>
    <w:rsid w:val="005950FF"/>
    <w:rsid w:val="00595C7B"/>
    <w:rsid w:val="005A057D"/>
    <w:rsid w:val="005A513A"/>
    <w:rsid w:val="005B1444"/>
    <w:rsid w:val="005D57FA"/>
    <w:rsid w:val="005F6CCD"/>
    <w:rsid w:val="00601548"/>
    <w:rsid w:val="00610C2D"/>
    <w:rsid w:val="0062701F"/>
    <w:rsid w:val="0065523C"/>
    <w:rsid w:val="0065793D"/>
    <w:rsid w:val="0066243D"/>
    <w:rsid w:val="006669E7"/>
    <w:rsid w:val="006905B5"/>
    <w:rsid w:val="006A198F"/>
    <w:rsid w:val="006F781D"/>
    <w:rsid w:val="00705168"/>
    <w:rsid w:val="007130E8"/>
    <w:rsid w:val="0073037B"/>
    <w:rsid w:val="00737C5D"/>
    <w:rsid w:val="00744BEA"/>
    <w:rsid w:val="007542A4"/>
    <w:rsid w:val="00763117"/>
    <w:rsid w:val="00775B77"/>
    <w:rsid w:val="007765D1"/>
    <w:rsid w:val="007851CD"/>
    <w:rsid w:val="00796ABC"/>
    <w:rsid w:val="007A2F09"/>
    <w:rsid w:val="007A4FD2"/>
    <w:rsid w:val="007C0ACB"/>
    <w:rsid w:val="007E214F"/>
    <w:rsid w:val="007E6DD4"/>
    <w:rsid w:val="007E7872"/>
    <w:rsid w:val="007F0027"/>
    <w:rsid w:val="007F3E58"/>
    <w:rsid w:val="008224B2"/>
    <w:rsid w:val="00824432"/>
    <w:rsid w:val="00826540"/>
    <w:rsid w:val="00837B6F"/>
    <w:rsid w:val="00847A0A"/>
    <w:rsid w:val="008620D5"/>
    <w:rsid w:val="0086253D"/>
    <w:rsid w:val="00862904"/>
    <w:rsid w:val="00865867"/>
    <w:rsid w:val="00882BA3"/>
    <w:rsid w:val="008A1B16"/>
    <w:rsid w:val="008A1B64"/>
    <w:rsid w:val="008B1B3A"/>
    <w:rsid w:val="008B223F"/>
    <w:rsid w:val="008B7AAD"/>
    <w:rsid w:val="008C23D0"/>
    <w:rsid w:val="008C5E44"/>
    <w:rsid w:val="008E7ECD"/>
    <w:rsid w:val="00921756"/>
    <w:rsid w:val="0092363F"/>
    <w:rsid w:val="00930E97"/>
    <w:rsid w:val="009539FC"/>
    <w:rsid w:val="00960D67"/>
    <w:rsid w:val="00961A7E"/>
    <w:rsid w:val="009648D2"/>
    <w:rsid w:val="009712C4"/>
    <w:rsid w:val="00976299"/>
    <w:rsid w:val="009901A8"/>
    <w:rsid w:val="009B04C3"/>
    <w:rsid w:val="009C0EA1"/>
    <w:rsid w:val="009C4E67"/>
    <w:rsid w:val="009D0E4F"/>
    <w:rsid w:val="009E0628"/>
    <w:rsid w:val="009F065B"/>
    <w:rsid w:val="009F2454"/>
    <w:rsid w:val="009F4C3E"/>
    <w:rsid w:val="009F5410"/>
    <w:rsid w:val="00A1160A"/>
    <w:rsid w:val="00A11B63"/>
    <w:rsid w:val="00A22AA8"/>
    <w:rsid w:val="00A24D2F"/>
    <w:rsid w:val="00A44CC7"/>
    <w:rsid w:val="00A56B57"/>
    <w:rsid w:val="00A6180A"/>
    <w:rsid w:val="00A666D2"/>
    <w:rsid w:val="00A75B13"/>
    <w:rsid w:val="00A77294"/>
    <w:rsid w:val="00A873A3"/>
    <w:rsid w:val="00A91914"/>
    <w:rsid w:val="00A96F52"/>
    <w:rsid w:val="00AA351A"/>
    <w:rsid w:val="00AA6DE8"/>
    <w:rsid w:val="00AC38A9"/>
    <w:rsid w:val="00AC48F4"/>
    <w:rsid w:val="00AD7783"/>
    <w:rsid w:val="00AF5273"/>
    <w:rsid w:val="00B07C1D"/>
    <w:rsid w:val="00B15EFA"/>
    <w:rsid w:val="00B33F94"/>
    <w:rsid w:val="00B34A8D"/>
    <w:rsid w:val="00B404FF"/>
    <w:rsid w:val="00B422EE"/>
    <w:rsid w:val="00B762B6"/>
    <w:rsid w:val="00B85B60"/>
    <w:rsid w:val="00B93FC4"/>
    <w:rsid w:val="00B94A21"/>
    <w:rsid w:val="00BA0B12"/>
    <w:rsid w:val="00BB1BC6"/>
    <w:rsid w:val="00BD2F5D"/>
    <w:rsid w:val="00BD4E73"/>
    <w:rsid w:val="00BE66AD"/>
    <w:rsid w:val="00BE7CF3"/>
    <w:rsid w:val="00C01BC1"/>
    <w:rsid w:val="00C0719E"/>
    <w:rsid w:val="00C27D02"/>
    <w:rsid w:val="00C341F7"/>
    <w:rsid w:val="00C37756"/>
    <w:rsid w:val="00C50611"/>
    <w:rsid w:val="00C52113"/>
    <w:rsid w:val="00C61344"/>
    <w:rsid w:val="00C96275"/>
    <w:rsid w:val="00CA3E27"/>
    <w:rsid w:val="00CA4BBE"/>
    <w:rsid w:val="00CB0EFC"/>
    <w:rsid w:val="00CC297B"/>
    <w:rsid w:val="00CD0257"/>
    <w:rsid w:val="00CE0B3C"/>
    <w:rsid w:val="00CF1A57"/>
    <w:rsid w:val="00D02004"/>
    <w:rsid w:val="00D046A9"/>
    <w:rsid w:val="00D115AA"/>
    <w:rsid w:val="00D56926"/>
    <w:rsid w:val="00D810B8"/>
    <w:rsid w:val="00D85B9C"/>
    <w:rsid w:val="00DA4F7C"/>
    <w:rsid w:val="00DA6135"/>
    <w:rsid w:val="00DC2A4D"/>
    <w:rsid w:val="00DC4D78"/>
    <w:rsid w:val="00DF304E"/>
    <w:rsid w:val="00DF6724"/>
    <w:rsid w:val="00E115CF"/>
    <w:rsid w:val="00E11899"/>
    <w:rsid w:val="00E2381C"/>
    <w:rsid w:val="00E27F95"/>
    <w:rsid w:val="00E421BA"/>
    <w:rsid w:val="00E60145"/>
    <w:rsid w:val="00E62339"/>
    <w:rsid w:val="00E63808"/>
    <w:rsid w:val="00E66BC2"/>
    <w:rsid w:val="00E84F07"/>
    <w:rsid w:val="00EC5C95"/>
    <w:rsid w:val="00F158B7"/>
    <w:rsid w:val="00F31825"/>
    <w:rsid w:val="00F43CAA"/>
    <w:rsid w:val="00F6418D"/>
    <w:rsid w:val="00F81A41"/>
    <w:rsid w:val="00F8729F"/>
    <w:rsid w:val="00F91FA0"/>
    <w:rsid w:val="00FA3B2C"/>
    <w:rsid w:val="00FB3D3D"/>
    <w:rsid w:val="00FC63E1"/>
    <w:rsid w:val="00FE336D"/>
    <w:rsid w:val="00FE5B20"/>
    <w:rsid w:val="00FF1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0487B"/>
  <w15:chartTrackingRefBased/>
  <w15:docId w15:val="{4ABEB997-B9A4-9147-A850-1969C06C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B3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CE0B3C"/>
    <w:pPr>
      <w:ind w:left="720"/>
      <w:contextualSpacing/>
    </w:pPr>
  </w:style>
  <w:style w:type="character" w:styleId="Hyperlink">
    <w:name w:val="Hyperlink"/>
    <w:basedOn w:val="DefaultParagraphFont"/>
    <w:uiPriority w:val="99"/>
    <w:unhideWhenUsed/>
    <w:rsid w:val="001C2BCE"/>
    <w:rPr>
      <w:color w:val="0563C1" w:themeColor="hyperlink"/>
      <w:u w:val="single"/>
    </w:rPr>
  </w:style>
  <w:style w:type="character" w:styleId="UnresolvedMention">
    <w:name w:val="Unresolved Mention"/>
    <w:basedOn w:val="DefaultParagraphFont"/>
    <w:uiPriority w:val="99"/>
    <w:semiHidden/>
    <w:unhideWhenUsed/>
    <w:rsid w:val="001C2BCE"/>
    <w:rPr>
      <w:color w:val="605E5C"/>
      <w:shd w:val="clear" w:color="auto" w:fill="E1DFDD"/>
    </w:rPr>
  </w:style>
  <w:style w:type="paragraph" w:styleId="Footer">
    <w:name w:val="footer"/>
    <w:basedOn w:val="Normal"/>
    <w:link w:val="FooterChar"/>
    <w:uiPriority w:val="99"/>
    <w:unhideWhenUsed/>
    <w:rsid w:val="001C2BCE"/>
    <w:pPr>
      <w:tabs>
        <w:tab w:val="center" w:pos="4513"/>
        <w:tab w:val="right" w:pos="9026"/>
      </w:tabs>
    </w:pPr>
    <w:rPr>
      <w:sz w:val="22"/>
      <w:szCs w:val="22"/>
    </w:rPr>
  </w:style>
  <w:style w:type="character" w:customStyle="1" w:styleId="FooterChar">
    <w:name w:val="Footer Char"/>
    <w:basedOn w:val="DefaultParagraphFont"/>
    <w:link w:val="Footer"/>
    <w:uiPriority w:val="99"/>
    <w:rsid w:val="001C2BCE"/>
    <w:rPr>
      <w:sz w:val="22"/>
      <w:szCs w:val="22"/>
    </w:rPr>
  </w:style>
  <w:style w:type="character" w:styleId="PageNumber">
    <w:name w:val="page number"/>
    <w:basedOn w:val="DefaultParagraphFont"/>
    <w:uiPriority w:val="99"/>
    <w:semiHidden/>
    <w:unhideWhenUsed/>
    <w:rsid w:val="001C2BCE"/>
  </w:style>
  <w:style w:type="paragraph" w:styleId="Header">
    <w:name w:val="header"/>
    <w:basedOn w:val="Normal"/>
    <w:link w:val="HeaderChar"/>
    <w:uiPriority w:val="99"/>
    <w:unhideWhenUsed/>
    <w:rsid w:val="001C2BCE"/>
    <w:pPr>
      <w:tabs>
        <w:tab w:val="center" w:pos="4680"/>
        <w:tab w:val="right" w:pos="9360"/>
      </w:tabs>
    </w:pPr>
  </w:style>
  <w:style w:type="character" w:customStyle="1" w:styleId="HeaderChar">
    <w:name w:val="Header Char"/>
    <w:basedOn w:val="DefaultParagraphFont"/>
    <w:link w:val="Header"/>
    <w:uiPriority w:val="99"/>
    <w:rsid w:val="001C2BCE"/>
  </w:style>
  <w:style w:type="character" w:styleId="CommentReference">
    <w:name w:val="annotation reference"/>
    <w:basedOn w:val="DefaultParagraphFont"/>
    <w:uiPriority w:val="99"/>
    <w:semiHidden/>
    <w:unhideWhenUsed/>
    <w:rsid w:val="0065793D"/>
    <w:rPr>
      <w:sz w:val="16"/>
      <w:szCs w:val="16"/>
    </w:rPr>
  </w:style>
  <w:style w:type="paragraph" w:styleId="CommentText">
    <w:name w:val="annotation text"/>
    <w:basedOn w:val="Normal"/>
    <w:link w:val="CommentTextChar"/>
    <w:uiPriority w:val="99"/>
    <w:semiHidden/>
    <w:unhideWhenUsed/>
    <w:rsid w:val="0065793D"/>
    <w:rPr>
      <w:sz w:val="20"/>
      <w:szCs w:val="20"/>
    </w:rPr>
  </w:style>
  <w:style w:type="character" w:customStyle="1" w:styleId="CommentTextChar">
    <w:name w:val="Comment Text Char"/>
    <w:basedOn w:val="DefaultParagraphFont"/>
    <w:link w:val="CommentText"/>
    <w:uiPriority w:val="99"/>
    <w:semiHidden/>
    <w:rsid w:val="0065793D"/>
    <w:rPr>
      <w:sz w:val="20"/>
      <w:szCs w:val="20"/>
    </w:rPr>
  </w:style>
  <w:style w:type="paragraph" w:styleId="CommentSubject">
    <w:name w:val="annotation subject"/>
    <w:basedOn w:val="CommentText"/>
    <w:next w:val="CommentText"/>
    <w:link w:val="CommentSubjectChar"/>
    <w:uiPriority w:val="99"/>
    <w:semiHidden/>
    <w:unhideWhenUsed/>
    <w:rsid w:val="0065793D"/>
    <w:rPr>
      <w:b/>
      <w:bCs/>
    </w:rPr>
  </w:style>
  <w:style w:type="character" w:customStyle="1" w:styleId="CommentSubjectChar">
    <w:name w:val="Comment Subject Char"/>
    <w:basedOn w:val="CommentTextChar"/>
    <w:link w:val="CommentSubject"/>
    <w:uiPriority w:val="99"/>
    <w:semiHidden/>
    <w:rsid w:val="0065793D"/>
    <w:rPr>
      <w:b/>
      <w:bCs/>
      <w:sz w:val="20"/>
      <w:szCs w:val="20"/>
    </w:rPr>
  </w:style>
  <w:style w:type="character" w:styleId="FollowedHyperlink">
    <w:name w:val="FollowedHyperlink"/>
    <w:basedOn w:val="DefaultParagraphFont"/>
    <w:uiPriority w:val="99"/>
    <w:semiHidden/>
    <w:unhideWhenUsed/>
    <w:rsid w:val="00D85B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instagram.com%2Fmuseumof_dreamworlds%2F&amp;data=05%7C02%7Cm.wyke%40UCL.AC.UK%7Cf2d38ce88b98404d095c08dd04e164fb%7C1faf88fea9984c5b93c9210a11d9a5c2%7C0%7C0%7C638672088296615878%7CUnknown%7CTWFpbGZsb3d8eyJFbXB0eU1hcGkiOnRydWUsIlYiOiIwLjAuMDAwMCIsIlAiOiJXaW4zMiIsIkFOIjoiTWFpbCIsIldUIjoyfQ%3D%3D%7C0%7C%7C%7C&amp;sdata=RffGQmhIAdEI1dbQn8d%2Foy17lm2S0QrX3Dlfc17aT%2B4%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useumofdreamworlds@ucl.ac.uk" TargetMode="External"/><Relationship Id="rId4" Type="http://schemas.openxmlformats.org/officeDocument/2006/relationships/webSettings" Target="webSettings.xml"/><Relationship Id="rId9" Type="http://schemas.openxmlformats.org/officeDocument/2006/relationships/hyperlink" Target="https://www.ucl.ac.uk/classics/research/research-projects/museum-dream-worl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Entering the Ancient World through Silent cinema</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of dreamworlds</dc:title>
  <dc:subject/>
  <dc:creator>Wyke, Maria</dc:creator>
  <cp:keywords/>
  <dc:description/>
  <cp:lastModifiedBy>David Lavelli</cp:lastModifiedBy>
  <cp:revision>2</cp:revision>
  <dcterms:created xsi:type="dcterms:W3CDTF">2025-03-08T09:06:00Z</dcterms:created>
  <dcterms:modified xsi:type="dcterms:W3CDTF">2025-03-08T09:06:00Z</dcterms:modified>
</cp:coreProperties>
</file>